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D7" w:rsidRPr="00171BD7" w:rsidRDefault="00171BD7" w:rsidP="00171BD7">
      <w:pPr>
        <w:spacing w:after="0" w:line="240" w:lineRule="auto"/>
        <w:ind w:left="-851" w:right="-143"/>
        <w:jc w:val="center"/>
        <w:rPr>
          <w:rFonts w:asciiTheme="minorHAnsi" w:hAnsiTheme="minorHAnsi" w:cstheme="minorHAnsi"/>
          <w:b/>
        </w:rPr>
      </w:pPr>
      <w:r w:rsidRPr="00171BD7">
        <w:rPr>
          <w:rFonts w:asciiTheme="minorHAnsi" w:hAnsiTheme="minorHAnsi" w:cstheme="minorHAnsi"/>
          <w:b/>
        </w:rPr>
        <w:t xml:space="preserve">Муниципальное бюджетное учреждение дополнительного образования </w:t>
      </w:r>
    </w:p>
    <w:p w:rsidR="00171BD7" w:rsidRPr="00171BD7" w:rsidRDefault="00171BD7" w:rsidP="00171BD7">
      <w:pPr>
        <w:spacing w:after="0" w:line="240" w:lineRule="auto"/>
        <w:ind w:left="-851" w:right="-143"/>
        <w:jc w:val="center"/>
        <w:rPr>
          <w:rFonts w:asciiTheme="minorHAnsi" w:hAnsiTheme="minorHAnsi" w:cstheme="minorHAnsi"/>
          <w:b/>
        </w:rPr>
      </w:pPr>
      <w:r w:rsidRPr="00171BD7">
        <w:rPr>
          <w:rFonts w:asciiTheme="minorHAnsi" w:hAnsiTheme="minorHAnsi" w:cstheme="minorHAnsi"/>
          <w:b/>
        </w:rPr>
        <w:t>«Детская школа искусств имени Александра Семеновича Розанова»</w:t>
      </w:r>
    </w:p>
    <w:p w:rsidR="00171BD7" w:rsidRPr="00171BD7" w:rsidRDefault="00171BD7" w:rsidP="00171BD7">
      <w:pPr>
        <w:spacing w:after="0" w:line="240" w:lineRule="auto"/>
        <w:ind w:left="-851" w:right="-143"/>
        <w:rPr>
          <w:rFonts w:asciiTheme="minorHAnsi" w:hAnsiTheme="minorHAnsi" w:cstheme="minorHAnsi"/>
        </w:rPr>
      </w:pPr>
    </w:p>
    <w:p w:rsidR="00171BD7" w:rsidRPr="00171BD7" w:rsidRDefault="00171BD7" w:rsidP="00171BD7">
      <w:pPr>
        <w:spacing w:after="0"/>
        <w:ind w:left="-851" w:right="-143"/>
        <w:jc w:val="right"/>
        <w:rPr>
          <w:rFonts w:asciiTheme="minorHAnsi" w:hAnsiTheme="minorHAnsi" w:cstheme="minorHAnsi"/>
        </w:rPr>
      </w:pPr>
      <w:r w:rsidRPr="00171BD7">
        <w:rPr>
          <w:rFonts w:asciiTheme="minorHAnsi" w:hAnsiTheme="minorHAnsi" w:cstheme="minorHAnsi"/>
        </w:rPr>
        <w:t>УТВЕРЖДЕНО</w:t>
      </w:r>
    </w:p>
    <w:p w:rsidR="00171BD7" w:rsidRPr="00171BD7" w:rsidRDefault="00171BD7" w:rsidP="00171BD7">
      <w:pPr>
        <w:spacing w:after="0"/>
        <w:ind w:left="-851" w:right="-143"/>
        <w:jc w:val="right"/>
        <w:rPr>
          <w:rFonts w:asciiTheme="minorHAnsi" w:hAnsiTheme="minorHAnsi" w:cstheme="minorHAnsi"/>
        </w:rPr>
      </w:pPr>
      <w:r w:rsidRPr="00171BD7">
        <w:rPr>
          <w:rFonts w:asciiTheme="minorHAnsi" w:hAnsiTheme="minorHAnsi" w:cstheme="minorHAnsi"/>
        </w:rPr>
        <w:t xml:space="preserve">И.о. директора МБУДО </w:t>
      </w:r>
    </w:p>
    <w:p w:rsidR="00171BD7" w:rsidRDefault="00171BD7" w:rsidP="00171BD7">
      <w:pPr>
        <w:spacing w:after="0"/>
        <w:ind w:left="-851" w:right="-143"/>
        <w:jc w:val="right"/>
        <w:rPr>
          <w:rFonts w:asciiTheme="minorHAnsi" w:hAnsiTheme="minorHAnsi" w:cstheme="minorHAnsi"/>
        </w:rPr>
      </w:pPr>
      <w:r w:rsidRPr="00171BD7">
        <w:rPr>
          <w:rFonts w:asciiTheme="minorHAnsi" w:hAnsiTheme="minorHAnsi" w:cstheme="minorHAnsi"/>
        </w:rPr>
        <w:t>«ДШИ им. А.С. Розанова»</w:t>
      </w:r>
    </w:p>
    <w:p w:rsidR="00171BD7" w:rsidRPr="00171BD7" w:rsidRDefault="00F244F2" w:rsidP="00171BD7">
      <w:pPr>
        <w:spacing w:after="0"/>
        <w:ind w:left="-851" w:right="-143"/>
        <w:jc w:val="right"/>
        <w:rPr>
          <w:rFonts w:asciiTheme="minorHAnsi" w:hAnsiTheme="minorHAnsi" w:cstheme="minorHAnsi"/>
        </w:rPr>
      </w:pPr>
      <w:r w:rsidRPr="00171BD7">
        <w:rPr>
          <w:rFonts w:asciiTheme="minorHAnsi" w:hAnsiTheme="minorHAnsi" w:cstheme="minorHAnsi"/>
        </w:rPr>
        <w:t xml:space="preserve"> </w:t>
      </w:r>
      <w:r w:rsidR="00171BD7" w:rsidRPr="00171BD7">
        <w:rPr>
          <w:rFonts w:asciiTheme="minorHAnsi" w:hAnsiTheme="minorHAnsi" w:cstheme="minorHAnsi"/>
        </w:rPr>
        <w:t>«25» декабря 2018 г.</w:t>
      </w:r>
    </w:p>
    <w:p w:rsidR="00F244F2" w:rsidRDefault="00F244F2" w:rsidP="00171BD7">
      <w:pPr>
        <w:spacing w:after="0"/>
        <w:ind w:left="-851" w:right="-143"/>
        <w:jc w:val="center"/>
        <w:rPr>
          <w:rFonts w:asciiTheme="minorHAnsi" w:hAnsiTheme="minorHAnsi" w:cstheme="minorHAnsi"/>
          <w:b/>
        </w:rPr>
      </w:pPr>
    </w:p>
    <w:p w:rsidR="0076322D" w:rsidRPr="00171BD7" w:rsidRDefault="0076322D" w:rsidP="00171BD7">
      <w:pPr>
        <w:spacing w:after="0"/>
        <w:ind w:left="-851" w:right="-143"/>
        <w:jc w:val="center"/>
        <w:rPr>
          <w:rFonts w:asciiTheme="minorHAnsi" w:hAnsiTheme="minorHAnsi" w:cstheme="minorHAnsi"/>
          <w:b/>
        </w:rPr>
      </w:pPr>
      <w:r w:rsidRPr="00171BD7">
        <w:rPr>
          <w:rFonts w:asciiTheme="minorHAnsi" w:hAnsiTheme="minorHAnsi" w:cstheme="minorHAnsi"/>
          <w:b/>
        </w:rPr>
        <w:t>ПЛАН РАБОТЫ</w:t>
      </w:r>
    </w:p>
    <w:p w:rsidR="0076322D" w:rsidRPr="00171BD7" w:rsidRDefault="00171BD7" w:rsidP="00171BD7">
      <w:pPr>
        <w:spacing w:after="0"/>
        <w:ind w:left="-851" w:right="-143"/>
        <w:jc w:val="center"/>
        <w:rPr>
          <w:rFonts w:asciiTheme="minorHAnsi" w:hAnsiTheme="minorHAnsi" w:cstheme="minorHAnsi"/>
          <w:bCs/>
        </w:rPr>
      </w:pPr>
      <w:r w:rsidRPr="00171BD7">
        <w:rPr>
          <w:rFonts w:asciiTheme="minorHAnsi" w:hAnsiTheme="minorHAnsi" w:cstheme="minorHAnsi"/>
          <w:bCs/>
        </w:rPr>
        <w:t>ЗАВЕДУЮЩЕГО СТРУКТУРНЫМ ПОДРАЗДЕЛЕНИЕМ</w:t>
      </w:r>
    </w:p>
    <w:p w:rsidR="00171BD7" w:rsidRPr="00171BD7" w:rsidRDefault="00171BD7" w:rsidP="00171BD7">
      <w:pPr>
        <w:spacing w:after="0"/>
        <w:ind w:left="-851" w:right="-143"/>
        <w:jc w:val="center"/>
        <w:rPr>
          <w:rFonts w:asciiTheme="minorHAnsi" w:hAnsiTheme="minorHAnsi" w:cstheme="minorHAnsi"/>
          <w:bCs/>
          <w:sz w:val="20"/>
        </w:rPr>
      </w:pPr>
      <w:r w:rsidRPr="00171BD7">
        <w:rPr>
          <w:rFonts w:asciiTheme="minorHAnsi" w:hAnsiTheme="minorHAnsi" w:cstheme="minorHAnsi"/>
          <w:bCs/>
          <w:sz w:val="20"/>
        </w:rPr>
        <w:t>(СЕКЦИЕЙ КОНКУРСНОЙ, ВЫСТАВОЧНОЙ, КОНЦЕРТНО-ПРОСВЕТИТЕЛЬСКОЙ И  МЕТОДИЧЕСКОЙ ДЕЯТЕЛЬНОСТИ)</w:t>
      </w:r>
    </w:p>
    <w:p w:rsidR="0076322D" w:rsidRPr="00171BD7" w:rsidRDefault="00171BD7" w:rsidP="00171BD7">
      <w:pPr>
        <w:spacing w:after="0"/>
        <w:ind w:left="-851" w:right="-143"/>
        <w:jc w:val="center"/>
        <w:rPr>
          <w:rFonts w:asciiTheme="minorHAnsi" w:hAnsiTheme="minorHAnsi" w:cstheme="minorHAnsi"/>
          <w:b/>
          <w:bCs/>
        </w:rPr>
      </w:pPr>
      <w:r w:rsidRPr="00171BD7">
        <w:rPr>
          <w:rFonts w:asciiTheme="minorHAnsi" w:hAnsiTheme="minorHAnsi" w:cstheme="minorHAnsi"/>
          <w:b/>
          <w:bCs/>
        </w:rPr>
        <w:t xml:space="preserve">ЖУКОЛИНОЙ НАДЕЖДЫ ВИКТОРОВНЫ </w:t>
      </w:r>
    </w:p>
    <w:p w:rsidR="00171BD7" w:rsidRPr="007B5F01" w:rsidRDefault="00171BD7" w:rsidP="00171BD7">
      <w:pPr>
        <w:spacing w:after="0" w:line="240" w:lineRule="auto"/>
        <w:ind w:left="-851" w:right="-143"/>
        <w:jc w:val="center"/>
        <w:rPr>
          <w:rFonts w:cstheme="minorHAnsi"/>
          <w:sz w:val="24"/>
          <w:szCs w:val="24"/>
        </w:rPr>
      </w:pPr>
      <w:r w:rsidRPr="007B5F01">
        <w:rPr>
          <w:rFonts w:cstheme="minorHAnsi"/>
          <w:sz w:val="24"/>
          <w:szCs w:val="24"/>
        </w:rPr>
        <w:t>НА 201</w:t>
      </w:r>
      <w:r>
        <w:rPr>
          <w:rFonts w:cstheme="minorHAnsi"/>
          <w:sz w:val="24"/>
          <w:szCs w:val="24"/>
        </w:rPr>
        <w:t>9</w:t>
      </w:r>
      <w:r w:rsidRPr="007B5F01">
        <w:rPr>
          <w:rFonts w:cstheme="minorHAnsi"/>
          <w:sz w:val="24"/>
          <w:szCs w:val="24"/>
        </w:rPr>
        <w:t xml:space="preserve"> КАЛЕНДАРНЫЙ ГОД</w:t>
      </w:r>
    </w:p>
    <w:p w:rsidR="0076322D" w:rsidRPr="00171BD7" w:rsidRDefault="0076322D" w:rsidP="00FF4B1A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6"/>
        <w:gridCol w:w="1415"/>
      </w:tblGrid>
      <w:tr w:rsidR="0019724C" w:rsidRPr="00171BD7" w:rsidTr="00F8264A">
        <w:tc>
          <w:tcPr>
            <w:tcW w:w="9076" w:type="dxa"/>
          </w:tcPr>
          <w:p w:rsidR="0019724C" w:rsidRPr="00171BD7" w:rsidRDefault="0019724C" w:rsidP="00732C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Содержание деятельности</w:t>
            </w:r>
          </w:p>
        </w:tc>
        <w:tc>
          <w:tcPr>
            <w:tcW w:w="1415" w:type="dxa"/>
          </w:tcPr>
          <w:p w:rsidR="0019724C" w:rsidRPr="00171BD7" w:rsidRDefault="0019724C" w:rsidP="00732C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Сроки</w:t>
            </w:r>
          </w:p>
        </w:tc>
      </w:tr>
      <w:tr w:rsidR="0019724C" w:rsidRPr="00171BD7" w:rsidTr="00F8264A">
        <w:tc>
          <w:tcPr>
            <w:tcW w:w="9076" w:type="dxa"/>
          </w:tcPr>
          <w:p w:rsidR="0019724C" w:rsidRPr="00171BD7" w:rsidRDefault="0019724C" w:rsidP="00732C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Функция: Планово-прогностическая</w:t>
            </w:r>
          </w:p>
        </w:tc>
        <w:tc>
          <w:tcPr>
            <w:tcW w:w="1415" w:type="dxa"/>
          </w:tcPr>
          <w:p w:rsidR="0019724C" w:rsidRPr="00171BD7" w:rsidRDefault="0019724C" w:rsidP="00732C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4254" w:rsidRPr="00171BD7" w:rsidTr="00F8264A">
        <w:trPr>
          <w:trHeight w:val="1524"/>
        </w:trPr>
        <w:tc>
          <w:tcPr>
            <w:tcW w:w="9076" w:type="dxa"/>
          </w:tcPr>
          <w:p w:rsidR="00D84254" w:rsidRPr="00171BD7" w:rsidRDefault="00D84254" w:rsidP="00D3027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Организация текущего и перспективного планирования деятельности педагогического коллектива</w:t>
            </w:r>
          </w:p>
          <w:p w:rsidR="00D84254" w:rsidRPr="00171BD7" w:rsidRDefault="00D84254" w:rsidP="00D3027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Участие в педагогических советах учреждения</w:t>
            </w:r>
          </w:p>
          <w:p w:rsidR="00D84254" w:rsidRPr="00171BD7" w:rsidRDefault="00D84254" w:rsidP="00D3027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Составление ежемесячных планов работы в</w:t>
            </w:r>
            <w:r w:rsidR="00171BD7">
              <w:rPr>
                <w:rFonts w:asciiTheme="minorHAnsi" w:hAnsiTheme="minorHAnsi" w:cstheme="minorHAnsi"/>
              </w:rPr>
              <w:t xml:space="preserve"> </w:t>
            </w:r>
            <w:r w:rsidRPr="00171BD7">
              <w:rPr>
                <w:rFonts w:asciiTheme="minorHAnsi" w:hAnsiTheme="minorHAnsi" w:cstheme="minorHAnsi"/>
              </w:rPr>
              <w:t xml:space="preserve">учреждении по </w:t>
            </w:r>
            <w:r w:rsidRPr="00171BD7">
              <w:rPr>
                <w:rFonts w:asciiTheme="minorHAnsi" w:hAnsiTheme="minorHAnsi" w:cstheme="minorHAnsi"/>
                <w:bCs/>
              </w:rPr>
              <w:t>конкурсной, выставочной, концертно-просветительской и  методической деятельности</w:t>
            </w:r>
            <w:r w:rsidR="00171BD7">
              <w:rPr>
                <w:rFonts w:asciiTheme="minorHAnsi" w:hAnsiTheme="minorHAnsi" w:cstheme="minorHAnsi"/>
                <w:bCs/>
              </w:rPr>
              <w:t xml:space="preserve"> </w:t>
            </w:r>
            <w:r w:rsidRPr="00171BD7">
              <w:rPr>
                <w:rFonts w:asciiTheme="minorHAnsi" w:hAnsiTheme="minorHAnsi" w:cstheme="minorHAnsi"/>
              </w:rPr>
              <w:t>в течение учебного года</w:t>
            </w:r>
          </w:p>
          <w:p w:rsidR="00D84254" w:rsidRPr="00171BD7" w:rsidRDefault="00D84254" w:rsidP="00D3027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Составление перспективного плана по </w:t>
            </w:r>
            <w:r w:rsidRPr="00171BD7">
              <w:rPr>
                <w:rFonts w:asciiTheme="minorHAnsi" w:hAnsiTheme="minorHAnsi" w:cstheme="minorHAnsi"/>
                <w:bCs/>
              </w:rPr>
              <w:t>конкурсной, выставочной, концертно-просветительской и  методической деятельности</w:t>
            </w:r>
            <w:r w:rsidRPr="00171BD7">
              <w:rPr>
                <w:rFonts w:asciiTheme="minorHAnsi" w:hAnsiTheme="minorHAnsi" w:cstheme="minorHAnsi"/>
              </w:rPr>
              <w:t xml:space="preserve"> на учебный год</w:t>
            </w:r>
          </w:p>
          <w:p w:rsidR="00D84254" w:rsidRPr="00171BD7" w:rsidRDefault="00D84254" w:rsidP="00D3027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Составление графика и плана курсов повышения квалификации преподавателей </w:t>
            </w:r>
          </w:p>
          <w:p w:rsidR="00D84254" w:rsidRPr="00171BD7" w:rsidRDefault="00D84254" w:rsidP="00D3027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Планирование и организация концертов и внеклассных мероприятий на музыкальном, хореографическом и художественном отделениях учреждения</w:t>
            </w:r>
          </w:p>
          <w:p w:rsidR="00D84254" w:rsidRPr="00171BD7" w:rsidRDefault="00D84254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Планирование и организация тематических концертов для учащихся и родителей, в том числе за пределами учреждения</w:t>
            </w:r>
          </w:p>
        </w:tc>
        <w:tc>
          <w:tcPr>
            <w:tcW w:w="1415" w:type="dxa"/>
            <w:vMerge w:val="restart"/>
            <w:vAlign w:val="center"/>
          </w:tcPr>
          <w:p w:rsidR="00D84254" w:rsidRPr="00171BD7" w:rsidRDefault="00D84254" w:rsidP="00732C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в течение года</w:t>
            </w:r>
          </w:p>
        </w:tc>
      </w:tr>
      <w:tr w:rsidR="00D84254" w:rsidRPr="00171BD7" w:rsidTr="00F8264A">
        <w:trPr>
          <w:trHeight w:val="2880"/>
        </w:trPr>
        <w:tc>
          <w:tcPr>
            <w:tcW w:w="9076" w:type="dxa"/>
          </w:tcPr>
          <w:p w:rsidR="00D84254" w:rsidRPr="00171BD7" w:rsidRDefault="00D84254" w:rsidP="00D3027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Планирование курсов повышения квалификации и проф. переподготовки сотрудников</w:t>
            </w:r>
          </w:p>
          <w:p w:rsidR="00D84254" w:rsidRPr="00171BD7" w:rsidRDefault="00D84254" w:rsidP="00D3027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Подготовка документации для участия преподавателей в курсах повышения квалификации (заявки, приказы)</w:t>
            </w:r>
          </w:p>
          <w:p w:rsidR="00D84254" w:rsidRPr="00171BD7" w:rsidRDefault="00D84254" w:rsidP="00D3027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Организация показательных, открытых занятий, апробация методик и новых технологий обучения на всех отделениях ДШИ</w:t>
            </w:r>
          </w:p>
          <w:p w:rsidR="00D84254" w:rsidRPr="00171BD7" w:rsidRDefault="00D84254" w:rsidP="00D3027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Организация мастер-классов, открытых уроков, семинаров по всем направлениям деятельности Учреждения в рамках методической программы «Визиты мастерства»</w:t>
            </w:r>
          </w:p>
          <w:p w:rsidR="00D84254" w:rsidRPr="00171BD7" w:rsidRDefault="00D84254" w:rsidP="00D3027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Своевременная подготовка документации для участия преподавателей в КПК (составление смет для формирования бюджета)</w:t>
            </w:r>
          </w:p>
          <w:p w:rsidR="00D84254" w:rsidRPr="00171BD7" w:rsidRDefault="00D84254" w:rsidP="00D3027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Консультационная помощь преподавателям при подготовке аттестационных материалов,</w:t>
            </w:r>
            <w:r w:rsidR="00F8264A">
              <w:rPr>
                <w:rFonts w:asciiTheme="minorHAnsi" w:hAnsiTheme="minorHAnsi" w:cstheme="minorHAnsi"/>
              </w:rPr>
              <w:t xml:space="preserve"> </w:t>
            </w:r>
            <w:r w:rsidRPr="00171BD7">
              <w:rPr>
                <w:rFonts w:asciiTheme="minorHAnsi" w:hAnsiTheme="minorHAnsi" w:cstheme="minorHAnsi"/>
              </w:rPr>
              <w:t>оформление информационных карт преподавателей</w:t>
            </w:r>
          </w:p>
          <w:p w:rsidR="00D84254" w:rsidRPr="00171BD7" w:rsidRDefault="00D84254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Формирование банка программ, методических рекомендаций, методических пособий, разработок открытых уроков, публикаций в сети интернет</w:t>
            </w:r>
          </w:p>
        </w:tc>
        <w:tc>
          <w:tcPr>
            <w:tcW w:w="1415" w:type="dxa"/>
            <w:vMerge/>
            <w:vAlign w:val="center"/>
          </w:tcPr>
          <w:p w:rsidR="00D84254" w:rsidRPr="00171BD7" w:rsidRDefault="00D84254" w:rsidP="00732C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9724C" w:rsidRPr="00171BD7" w:rsidTr="00F8264A">
        <w:trPr>
          <w:trHeight w:val="123"/>
        </w:trPr>
        <w:tc>
          <w:tcPr>
            <w:tcW w:w="9076" w:type="dxa"/>
          </w:tcPr>
          <w:p w:rsidR="0019724C" w:rsidRPr="00171BD7" w:rsidRDefault="0019724C" w:rsidP="001972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Функция:</w:t>
            </w:r>
            <w:r w:rsidR="00F8264A">
              <w:rPr>
                <w:rFonts w:asciiTheme="minorHAnsi" w:hAnsiTheme="minorHAnsi" w:cstheme="minorHAnsi"/>
                <w:b/>
              </w:rPr>
              <w:t xml:space="preserve"> </w:t>
            </w:r>
            <w:r w:rsidRPr="00171BD7">
              <w:rPr>
                <w:rFonts w:asciiTheme="minorHAnsi" w:hAnsiTheme="minorHAnsi" w:cstheme="minorHAnsi"/>
                <w:b/>
              </w:rPr>
              <w:t xml:space="preserve">Организационно-исполнительская </w:t>
            </w:r>
          </w:p>
        </w:tc>
        <w:tc>
          <w:tcPr>
            <w:tcW w:w="1415" w:type="dxa"/>
            <w:vAlign w:val="center"/>
          </w:tcPr>
          <w:p w:rsidR="0019724C" w:rsidRPr="00171BD7" w:rsidRDefault="0019724C" w:rsidP="00732C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9724C" w:rsidRPr="00171BD7" w:rsidTr="00F8264A">
        <w:trPr>
          <w:trHeight w:val="2872"/>
        </w:trPr>
        <w:tc>
          <w:tcPr>
            <w:tcW w:w="9076" w:type="dxa"/>
          </w:tcPr>
          <w:p w:rsidR="0019724C" w:rsidRPr="00171BD7" w:rsidRDefault="0019724C" w:rsidP="000E4CB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Подготовка документов учащихся для участия в конкурсных отборах на премии и стипендии Главы Администрации муниципального образования Кировск; на премии и стипендии Губернатора Мурманской области;  на соискание Гранта администрации АО «Апатит»</w:t>
            </w:r>
          </w:p>
          <w:p w:rsidR="0019724C" w:rsidRPr="00171BD7" w:rsidRDefault="0019724C" w:rsidP="000E4CB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 - составление характеристик</w:t>
            </w:r>
            <w:r w:rsidR="00E257EF" w:rsidRPr="00171BD7">
              <w:rPr>
                <w:rFonts w:asciiTheme="minorHAnsi" w:hAnsiTheme="minorHAnsi" w:cstheme="minorHAnsi"/>
              </w:rPr>
              <w:t xml:space="preserve"> на кандидата</w:t>
            </w:r>
            <w:r w:rsidRPr="00171BD7">
              <w:rPr>
                <w:rFonts w:asciiTheme="minorHAnsi" w:hAnsiTheme="minorHAnsi" w:cstheme="minorHAnsi"/>
              </w:rPr>
              <w:t>,  мониторинг успеваемости</w:t>
            </w:r>
            <w:r w:rsidR="00E257EF" w:rsidRPr="00171BD7">
              <w:rPr>
                <w:rFonts w:asciiTheme="minorHAnsi" w:hAnsiTheme="minorHAnsi" w:cstheme="minorHAnsi"/>
              </w:rPr>
              <w:t xml:space="preserve"> кандидата</w:t>
            </w:r>
            <w:r w:rsidRPr="00171BD7">
              <w:rPr>
                <w:rFonts w:asciiTheme="minorHAnsi" w:hAnsiTheme="minorHAnsi" w:cstheme="minorHAnsi"/>
              </w:rPr>
              <w:t xml:space="preserve">, </w:t>
            </w:r>
          </w:p>
          <w:p w:rsidR="0019724C" w:rsidRPr="00171BD7" w:rsidRDefault="0019724C" w:rsidP="000E4CB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мониторинг конкурсной деятельности кандидатур</w:t>
            </w:r>
          </w:p>
          <w:p w:rsidR="0019724C" w:rsidRPr="00171BD7" w:rsidRDefault="0019724C" w:rsidP="000E4CB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оценка и анализ учебной деятельности обучающегося</w:t>
            </w:r>
          </w:p>
          <w:p w:rsidR="0019724C" w:rsidRPr="00171BD7" w:rsidRDefault="0019724C" w:rsidP="005C697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Оформление документов для осуществления поездки лучших учащихся Учреждения на Губернаторскую елку в г. Мурманск (ежегодно)</w:t>
            </w:r>
          </w:p>
          <w:p w:rsidR="00FE4A5C" w:rsidRPr="00171BD7" w:rsidRDefault="00FE4A5C" w:rsidP="005C697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Оформление документов для награждения преподавателей (Премии Губернатора МО, председателя КОКС, Главы города Кировска)</w:t>
            </w:r>
          </w:p>
        </w:tc>
        <w:tc>
          <w:tcPr>
            <w:tcW w:w="1415" w:type="dxa"/>
            <w:vAlign w:val="center"/>
          </w:tcPr>
          <w:p w:rsidR="0019724C" w:rsidRPr="00171BD7" w:rsidRDefault="00E257EF" w:rsidP="00732C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сентябрь</w:t>
            </w:r>
          </w:p>
          <w:p w:rsidR="00E257EF" w:rsidRPr="00171BD7" w:rsidRDefault="00E257EF" w:rsidP="00732C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  <w:b/>
              </w:rPr>
              <w:t>декабрь</w:t>
            </w:r>
          </w:p>
        </w:tc>
      </w:tr>
      <w:tr w:rsidR="0019724C" w:rsidRPr="00171BD7" w:rsidTr="00F8264A">
        <w:tc>
          <w:tcPr>
            <w:tcW w:w="9076" w:type="dxa"/>
          </w:tcPr>
          <w:p w:rsidR="0019724C" w:rsidRPr="00171BD7" w:rsidRDefault="0019724C" w:rsidP="007E6D2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Еженедельное предоставление информации на брифинг по всем направлениям деятельности учреждения</w:t>
            </w:r>
          </w:p>
          <w:p w:rsidR="0019724C" w:rsidRPr="00171BD7" w:rsidRDefault="0019724C" w:rsidP="007E6D2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Оформление заявок на предоставление транспортных услуг с ЦМТО (оформление полного пакета документов)</w:t>
            </w:r>
          </w:p>
        </w:tc>
        <w:tc>
          <w:tcPr>
            <w:tcW w:w="1415" w:type="dxa"/>
          </w:tcPr>
          <w:p w:rsidR="0019724C" w:rsidRPr="00171BD7" w:rsidRDefault="00D84254" w:rsidP="00732C6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ежемесячно</w:t>
            </w:r>
          </w:p>
        </w:tc>
      </w:tr>
      <w:tr w:rsidR="0019724C" w:rsidRPr="00171BD7" w:rsidTr="00F8264A">
        <w:tc>
          <w:tcPr>
            <w:tcW w:w="9076" w:type="dxa"/>
          </w:tcPr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lastRenderedPageBreak/>
              <w:t>Своевременное представление информации и других материалов для издания приказов и распоряжений по образовательному учреждению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Составление и предоставление данных по выполнению Муниципального задания</w:t>
            </w:r>
            <w:r w:rsidR="00FE4A5C" w:rsidRPr="00171BD7">
              <w:rPr>
                <w:rFonts w:asciiTheme="minorHAnsi" w:hAnsiTheme="minorHAnsi" w:cstheme="minorHAnsi"/>
              </w:rPr>
              <w:t xml:space="preserve"> учреждения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Составление ежеквартального отчета по реализации муниципальных программ 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Разработкаучебной документации, положений, планов и отчетов, других видов документов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Составление ежегодного отчетаза календарный текущий год по учреждению – отчет </w:t>
            </w:r>
            <w:r w:rsidR="005C6971" w:rsidRPr="00171BD7">
              <w:rPr>
                <w:rFonts w:asciiTheme="minorHAnsi" w:hAnsiTheme="minorHAnsi" w:cstheme="minorHAnsi"/>
              </w:rPr>
              <w:t xml:space="preserve">(мониторинг) </w:t>
            </w:r>
            <w:r w:rsidRPr="00171BD7">
              <w:rPr>
                <w:rFonts w:asciiTheme="minorHAnsi" w:hAnsiTheme="minorHAnsi" w:cstheme="minorHAnsi"/>
              </w:rPr>
              <w:t>по концертной, конкурсной, выставочной и методической деятельности в КОКС Администрации г. Кировска</w:t>
            </w:r>
            <w:r w:rsidR="00FE4A5C" w:rsidRPr="00171BD7">
              <w:rPr>
                <w:rFonts w:asciiTheme="minorHAnsi" w:hAnsiTheme="minorHAnsi" w:cstheme="minorHAnsi"/>
              </w:rPr>
              <w:t>, Комитет по культуре и искусству Мурманской области</w:t>
            </w:r>
          </w:p>
          <w:p w:rsidR="00FE4A5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Составление ежегодного отчета за учебный год по учреждению – отчет </w:t>
            </w:r>
            <w:r w:rsidR="005C6971" w:rsidRPr="00171BD7">
              <w:rPr>
                <w:rFonts w:asciiTheme="minorHAnsi" w:hAnsiTheme="minorHAnsi" w:cstheme="minorHAnsi"/>
              </w:rPr>
              <w:t xml:space="preserve">(мониторинг) </w:t>
            </w:r>
            <w:r w:rsidRPr="00171BD7">
              <w:rPr>
                <w:rFonts w:asciiTheme="minorHAnsi" w:hAnsiTheme="minorHAnsi" w:cstheme="minorHAnsi"/>
              </w:rPr>
              <w:t xml:space="preserve">по концертной, конкурсной, выставочной и методической деятельности в </w:t>
            </w:r>
            <w:r w:rsidR="00FE4A5C" w:rsidRPr="00171BD7">
              <w:rPr>
                <w:rFonts w:asciiTheme="minorHAnsi" w:hAnsiTheme="minorHAnsi" w:cstheme="minorHAnsi"/>
              </w:rPr>
              <w:t>МКИ</w:t>
            </w:r>
          </w:p>
          <w:p w:rsidR="00FE4A5C" w:rsidRPr="00171BD7" w:rsidRDefault="005C6971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Аналитический отчет и подготовка документов </w:t>
            </w:r>
            <w:r w:rsidR="00FE4A5C" w:rsidRPr="00171BD7">
              <w:rPr>
                <w:rFonts w:asciiTheme="minorHAnsi" w:hAnsiTheme="minorHAnsi" w:cstheme="minorHAnsi"/>
              </w:rPr>
              <w:t>по</w:t>
            </w:r>
            <w:r w:rsidRPr="00171BD7">
              <w:rPr>
                <w:rFonts w:asciiTheme="minorHAnsi" w:hAnsiTheme="minorHAnsi" w:cstheme="minorHAnsi"/>
              </w:rPr>
              <w:t xml:space="preserve"> самообследованию учреждения </w:t>
            </w:r>
            <w:r w:rsidR="00FE4A5C" w:rsidRPr="00171BD7">
              <w:rPr>
                <w:rFonts w:asciiTheme="minorHAnsi" w:hAnsiTheme="minorHAnsi" w:cstheme="minorHAnsi"/>
              </w:rPr>
              <w:t>(</w:t>
            </w:r>
            <w:r w:rsidRPr="00171BD7">
              <w:rPr>
                <w:rFonts w:asciiTheme="minorHAnsi" w:hAnsiTheme="minorHAnsi" w:cstheme="minorHAnsi"/>
              </w:rPr>
              <w:t>март-апрель</w:t>
            </w:r>
            <w:r w:rsidR="00FE4A5C" w:rsidRPr="00171BD7">
              <w:rPr>
                <w:rFonts w:asciiTheme="minorHAnsi" w:hAnsiTheme="minorHAnsi" w:cstheme="minorHAnsi"/>
              </w:rPr>
              <w:t>)</w:t>
            </w:r>
          </w:p>
          <w:p w:rsidR="0019724C" w:rsidRPr="00171BD7" w:rsidRDefault="00FE4A5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Размещение информации на официальном сайте учреждения </w:t>
            </w:r>
            <w:hyperlink r:id="rId8" w:history="1">
              <w:r w:rsidRPr="00171BD7">
                <w:rPr>
                  <w:rStyle w:val="a7"/>
                  <w:rFonts w:asciiTheme="minorHAnsi" w:hAnsiTheme="minorHAnsi" w:cstheme="minorHAnsi"/>
                  <w:b/>
                  <w:bCs/>
                  <w:color w:val="auto"/>
                </w:rPr>
                <w:t>http://1-dshi.ru</w:t>
              </w:r>
            </w:hyperlink>
            <w:r w:rsidRPr="00171BD7">
              <w:rPr>
                <w:rFonts w:asciiTheme="minorHAnsi" w:hAnsiTheme="minorHAnsi" w:cstheme="minorHAnsi"/>
              </w:rPr>
              <w:t xml:space="preserve"> и вконтакте</w:t>
            </w:r>
          </w:p>
        </w:tc>
        <w:tc>
          <w:tcPr>
            <w:tcW w:w="1415" w:type="dxa"/>
            <w:vAlign w:val="center"/>
          </w:tcPr>
          <w:p w:rsidR="0019724C" w:rsidRPr="00171BD7" w:rsidRDefault="0019724C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В течение года</w:t>
            </w:r>
          </w:p>
        </w:tc>
      </w:tr>
      <w:tr w:rsidR="0019724C" w:rsidRPr="00171BD7" w:rsidTr="00F8264A">
        <w:tc>
          <w:tcPr>
            <w:tcW w:w="9076" w:type="dxa"/>
          </w:tcPr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Оформление и заключение Договоров с различными организациями на предмет предоставления услуг по участию учащихся и преподавателей в конкурсах, фестивалях, обучению на КПК и семинарах (в дистанционной и очной форме)</w:t>
            </w:r>
          </w:p>
          <w:p w:rsidR="00FE4A5C" w:rsidRPr="00171BD7" w:rsidRDefault="00FE4A5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Оформление и заключение Договоров возмездного оказания услуг с участниками мероприятий в</w:t>
            </w:r>
            <w:r w:rsidR="00F8264A">
              <w:rPr>
                <w:rFonts w:asciiTheme="minorHAnsi" w:hAnsiTheme="minorHAnsi" w:cstheme="minorHAnsi"/>
              </w:rPr>
              <w:t xml:space="preserve"> </w:t>
            </w:r>
            <w:r w:rsidRPr="00171BD7">
              <w:rPr>
                <w:rFonts w:asciiTheme="minorHAnsi" w:hAnsiTheme="minorHAnsi" w:cstheme="minorHAnsi"/>
              </w:rPr>
              <w:t>рамках методической программы «Визиты мастерства» и других мероприятий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Оформление авансовых отчетов и актов для списания подарочной продукции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Оформление ведомостей вручения подарков участников конкурсов, фестивалей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Оформление ходатайств и заявлений </w:t>
            </w:r>
            <w:r w:rsidR="005C6971" w:rsidRPr="00171BD7">
              <w:rPr>
                <w:rFonts w:asciiTheme="minorHAnsi" w:hAnsiTheme="minorHAnsi" w:cstheme="minorHAnsi"/>
              </w:rPr>
              <w:t>с целью</w:t>
            </w:r>
            <w:r w:rsidR="00F8264A">
              <w:rPr>
                <w:rFonts w:asciiTheme="minorHAnsi" w:hAnsiTheme="minorHAnsi" w:cstheme="minorHAnsi"/>
              </w:rPr>
              <w:t xml:space="preserve"> </w:t>
            </w:r>
            <w:r w:rsidR="005C6971" w:rsidRPr="00171BD7">
              <w:rPr>
                <w:rFonts w:asciiTheme="minorHAnsi" w:hAnsiTheme="minorHAnsi" w:cstheme="minorHAnsi"/>
              </w:rPr>
              <w:t>корректировки</w:t>
            </w:r>
            <w:r w:rsidRPr="00171BD7">
              <w:rPr>
                <w:rFonts w:asciiTheme="minorHAnsi" w:hAnsiTheme="minorHAnsi" w:cstheme="minorHAnsi"/>
              </w:rPr>
              <w:t xml:space="preserve"> финансовых средств в </w:t>
            </w:r>
            <w:r w:rsidR="005C6971" w:rsidRPr="00171BD7">
              <w:rPr>
                <w:rFonts w:asciiTheme="minorHAnsi" w:hAnsiTheme="minorHAnsi" w:cstheme="minorHAnsi"/>
              </w:rPr>
              <w:t>Центр учета и отчетности г. Кировска</w:t>
            </w:r>
          </w:p>
          <w:p w:rsidR="0019724C" w:rsidRPr="00171BD7" w:rsidRDefault="0019724C" w:rsidP="00FE4A5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Планирование и составление смет расходования денежных средств для </w:t>
            </w:r>
            <w:r w:rsidR="00FE4A5C" w:rsidRPr="00171BD7">
              <w:rPr>
                <w:rFonts w:asciiTheme="minorHAnsi" w:hAnsiTheme="minorHAnsi" w:cstheme="minorHAnsi"/>
              </w:rPr>
              <w:t xml:space="preserve">организации и </w:t>
            </w:r>
            <w:r w:rsidRPr="00171BD7">
              <w:rPr>
                <w:rFonts w:asciiTheme="minorHAnsi" w:hAnsiTheme="minorHAnsi" w:cstheme="minorHAnsi"/>
              </w:rPr>
              <w:t>проведения городских и выездных мероприятий в течение учебного года в рамках муниципальн</w:t>
            </w:r>
            <w:r w:rsidR="00FE4A5C" w:rsidRPr="00171BD7">
              <w:rPr>
                <w:rFonts w:asciiTheme="minorHAnsi" w:hAnsiTheme="minorHAnsi" w:cstheme="minorHAnsi"/>
              </w:rPr>
              <w:t>ой</w:t>
            </w:r>
            <w:r w:rsidRPr="00171BD7">
              <w:rPr>
                <w:rFonts w:asciiTheme="minorHAnsi" w:hAnsiTheme="minorHAnsi" w:cstheme="minorHAnsi"/>
              </w:rPr>
              <w:t xml:space="preserve"> программ</w:t>
            </w:r>
            <w:r w:rsidR="00FE4A5C" w:rsidRPr="00171BD7">
              <w:rPr>
                <w:rFonts w:asciiTheme="minorHAnsi" w:hAnsiTheme="minorHAnsi" w:cstheme="minorHAnsi"/>
              </w:rPr>
              <w:t>ы</w:t>
            </w:r>
            <w:r w:rsidRPr="00171BD7">
              <w:rPr>
                <w:rFonts w:asciiTheme="minorHAnsi" w:hAnsiTheme="minorHAnsi" w:cstheme="minorHAnsi"/>
              </w:rPr>
              <w:t xml:space="preserve"> «Развитие образования, культуры и спорта» </w:t>
            </w:r>
          </w:p>
        </w:tc>
        <w:tc>
          <w:tcPr>
            <w:tcW w:w="1415" w:type="dxa"/>
            <w:vAlign w:val="center"/>
          </w:tcPr>
          <w:p w:rsidR="0019724C" w:rsidRPr="00171BD7" w:rsidRDefault="0019724C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9724C" w:rsidRPr="00171BD7" w:rsidTr="00F8264A">
        <w:tc>
          <w:tcPr>
            <w:tcW w:w="9076" w:type="dxa"/>
          </w:tcPr>
          <w:p w:rsidR="0019724C" w:rsidRPr="00171BD7" w:rsidRDefault="00FE4A5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171BD7">
              <w:rPr>
                <w:rFonts w:asciiTheme="minorHAnsi" w:hAnsiTheme="minorHAnsi" w:cstheme="minorHAnsi"/>
                <w:i/>
              </w:rPr>
              <w:t>Организация и п</w:t>
            </w:r>
            <w:r w:rsidR="0019724C" w:rsidRPr="00171BD7">
              <w:rPr>
                <w:rFonts w:asciiTheme="minorHAnsi" w:hAnsiTheme="minorHAnsi" w:cstheme="minorHAnsi"/>
                <w:i/>
              </w:rPr>
              <w:t>роведение конкурсов и фестивалей</w:t>
            </w:r>
            <w:r w:rsidR="0019724C" w:rsidRPr="00171BD7">
              <w:rPr>
                <w:rFonts w:asciiTheme="minorHAnsi" w:hAnsiTheme="minorHAnsi" w:cstheme="minorHAnsi"/>
              </w:rPr>
              <w:t>:</w:t>
            </w:r>
          </w:p>
          <w:p w:rsidR="005C6971" w:rsidRPr="00171BD7" w:rsidRDefault="005C6971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- </w:t>
            </w:r>
            <w:r w:rsidR="0019724C" w:rsidRPr="00171BD7">
              <w:rPr>
                <w:rFonts w:asciiTheme="minorHAnsi" w:hAnsiTheme="minorHAnsi" w:cstheme="minorHAnsi"/>
              </w:rPr>
              <w:t xml:space="preserve">открытый городской конкурс пианистов по ансамблю и аккомпанементу «Парафраз», </w:t>
            </w:r>
          </w:p>
          <w:p w:rsidR="0019724C" w:rsidRPr="00171BD7" w:rsidRDefault="005C6971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- </w:t>
            </w:r>
            <w:r w:rsidR="0019724C" w:rsidRPr="00171BD7">
              <w:rPr>
                <w:rFonts w:asciiTheme="minorHAnsi" w:hAnsiTheme="minorHAnsi" w:cstheme="minorHAnsi"/>
              </w:rPr>
              <w:t>открытый городской конкурс пианистов им. А.Г. Андреевой «Звездочки Хибин»,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открытый межрегиональный конкурс сольного и ансамблевого пения «Браво»,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 - муниципальная методическая программа «Визиты мастерства» (мастер-классы, концерты), 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 - открытые городские конкурсы на художественном отделении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Проведе</w:t>
            </w:r>
            <w:r w:rsidR="00FE4A5C" w:rsidRPr="00171BD7">
              <w:rPr>
                <w:rFonts w:asciiTheme="minorHAnsi" w:hAnsiTheme="minorHAnsi" w:cstheme="minorHAnsi"/>
              </w:rPr>
              <w:t>ние мероприятия включает в себя разработку и ведение следующей документации:</w:t>
            </w:r>
          </w:p>
          <w:p w:rsidR="005C6971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Положение, приказ о проведении мероприятия. 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Смета на проведение мероприятия; </w:t>
            </w:r>
            <w:r w:rsidR="00FE4A5C" w:rsidRPr="00171BD7">
              <w:rPr>
                <w:rFonts w:asciiTheme="minorHAnsi" w:hAnsiTheme="minorHAnsi" w:cstheme="minorHAnsi"/>
              </w:rPr>
              <w:t>о</w:t>
            </w:r>
            <w:r w:rsidRPr="00171BD7">
              <w:rPr>
                <w:rFonts w:asciiTheme="minorHAnsi" w:hAnsiTheme="minorHAnsi" w:cstheme="minorHAnsi"/>
              </w:rPr>
              <w:t>бработка заявок, распределение участников по группам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Регламент проведения мероприятия</w:t>
            </w:r>
            <w:r w:rsidR="00FE4A5C" w:rsidRPr="00171BD7">
              <w:rPr>
                <w:rFonts w:asciiTheme="minorHAnsi" w:hAnsiTheme="minorHAnsi" w:cstheme="minorHAnsi"/>
              </w:rPr>
              <w:t>; р</w:t>
            </w:r>
            <w:r w:rsidRPr="00171BD7">
              <w:rPr>
                <w:rFonts w:asciiTheme="minorHAnsi" w:hAnsiTheme="minorHAnsi" w:cstheme="minorHAnsi"/>
              </w:rPr>
              <w:t>егламент репетиций</w:t>
            </w:r>
          </w:p>
          <w:p w:rsidR="0019724C" w:rsidRPr="00171BD7" w:rsidRDefault="00FE4A5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Рекламная деятельность, п</w:t>
            </w:r>
            <w:r w:rsidR="0019724C" w:rsidRPr="00171BD7">
              <w:rPr>
                <w:rFonts w:asciiTheme="minorHAnsi" w:hAnsiTheme="minorHAnsi" w:cstheme="minorHAnsi"/>
              </w:rPr>
              <w:t>риглашение сотрудников СМИ</w:t>
            </w:r>
            <w:r w:rsidRPr="00171BD7">
              <w:rPr>
                <w:rFonts w:asciiTheme="minorHAnsi" w:hAnsiTheme="minorHAnsi" w:cstheme="minorHAnsi"/>
              </w:rPr>
              <w:t>, размещение информации в соц. сетях</w:t>
            </w:r>
          </w:p>
          <w:p w:rsidR="0019724C" w:rsidRPr="00171BD7" w:rsidRDefault="00FE4A5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 сценария; р</w:t>
            </w:r>
            <w:r w:rsidR="0019724C" w:rsidRPr="00171BD7">
              <w:rPr>
                <w:rFonts w:asciiTheme="minorHAnsi" w:hAnsiTheme="minorHAnsi" w:cstheme="minorHAnsi"/>
              </w:rPr>
              <w:t>азработка эмблемы, сувенирной продукции</w:t>
            </w:r>
            <w:r w:rsidRPr="00171BD7">
              <w:rPr>
                <w:rFonts w:asciiTheme="minorHAnsi" w:hAnsiTheme="minorHAnsi" w:cstheme="minorHAnsi"/>
              </w:rPr>
              <w:t>;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Регистрация участников. Кураторство коллективов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Заполнение оценочных ведомостей. Заполнение протоколов жюри, общего, сводного протокола по итогам мероприятия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Организация работы жюри. Кураторство жюри. Оформление помещения для проведения мероприятия. Оформление, заполнение и печать дипломов, благодарностей, грамот и т.д.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Организация видео и фото съемки мероприятия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Организация круглого стола для участников мероприятия с членами жюри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 и печать наградной продукции (благодарности, грамоты, дипломы)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 и печать афиш и программ проведения мероприятий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Приобретение подарочной продукции для участников мероприятия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Списание подарочной продукции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Заполнение ведомостей вручения подарков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 и печать удостоверений о прохождении мастер-классов в рамках программы «Визиты мастерства»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Предоставление фото отчета о проведении мероприятия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Анализ и </w:t>
            </w:r>
            <w:r w:rsidR="005C6971" w:rsidRPr="00171BD7">
              <w:rPr>
                <w:rFonts w:asciiTheme="minorHAnsi" w:hAnsiTheme="minorHAnsi" w:cstheme="minorHAnsi"/>
              </w:rPr>
              <w:t xml:space="preserve">аналитический </w:t>
            </w:r>
            <w:r w:rsidRPr="00171BD7">
              <w:rPr>
                <w:rFonts w:asciiTheme="minorHAnsi" w:hAnsiTheme="minorHAnsi" w:cstheme="minorHAnsi"/>
              </w:rPr>
              <w:t>отчет о проведении мероприятия</w:t>
            </w:r>
          </w:p>
        </w:tc>
        <w:tc>
          <w:tcPr>
            <w:tcW w:w="1415" w:type="dxa"/>
            <w:vAlign w:val="center"/>
          </w:tcPr>
          <w:p w:rsidR="0019724C" w:rsidRPr="00171BD7" w:rsidRDefault="0019724C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В течение года</w:t>
            </w:r>
          </w:p>
        </w:tc>
      </w:tr>
      <w:tr w:rsidR="0019724C" w:rsidRPr="00171BD7" w:rsidTr="00F8264A">
        <w:trPr>
          <w:trHeight w:val="2291"/>
        </w:trPr>
        <w:tc>
          <w:tcPr>
            <w:tcW w:w="9076" w:type="dxa"/>
          </w:tcPr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lastRenderedPageBreak/>
              <w:t xml:space="preserve">Участие в программе по обмену культурными традициями: организация совместных русско-норвежских концертов </w:t>
            </w:r>
            <w:r w:rsidR="00FE4A5C" w:rsidRPr="00171BD7">
              <w:rPr>
                <w:rFonts w:asciiTheme="minorHAnsi" w:hAnsiTheme="minorHAnsi" w:cstheme="minorHAnsi"/>
              </w:rPr>
              <w:t xml:space="preserve">и экскурсий </w:t>
            </w:r>
            <w:r w:rsidRPr="00171BD7">
              <w:rPr>
                <w:rFonts w:asciiTheme="minorHAnsi" w:hAnsiTheme="minorHAnsi" w:cstheme="minorHAnsi"/>
              </w:rPr>
              <w:t xml:space="preserve">Кировск -  Альта (Норвегия); Ирландия совместно с СОШ </w:t>
            </w:r>
            <w:r w:rsidR="00F8264A">
              <w:rPr>
                <w:rFonts w:asciiTheme="minorHAnsi" w:hAnsiTheme="minorHAnsi" w:cstheme="minorHAnsi"/>
              </w:rPr>
              <w:t xml:space="preserve">  </w:t>
            </w:r>
            <w:r w:rsidRPr="00171BD7">
              <w:rPr>
                <w:rFonts w:asciiTheme="minorHAnsi" w:hAnsiTheme="minorHAnsi" w:cstheme="minorHAnsi"/>
              </w:rPr>
              <w:t>№ 7, Хибинской гимназией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Планирование и организация поездок учащихся и преподавателей на городские, районные, региональные, всероссийские и международные конкурсы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Обеспечение подготовки и участия учащихся и преподавателей в конкурсах, фестивалях, концертах и выставках различных уровней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Организация показательных, открытых занятий, апробация методик и новых технологий обучения на всех отделениях ДШИ</w:t>
            </w:r>
          </w:p>
          <w:p w:rsidR="0019724C" w:rsidRPr="00171BD7" w:rsidRDefault="0019724C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Организация опытно-экспериментальной и научно-исследовательской работы административно-управленческих и педагогических категорий работников, учет и анализ полученных результатов</w:t>
            </w:r>
          </w:p>
        </w:tc>
        <w:tc>
          <w:tcPr>
            <w:tcW w:w="1415" w:type="dxa"/>
            <w:vAlign w:val="center"/>
          </w:tcPr>
          <w:p w:rsidR="0019724C" w:rsidRPr="00171BD7" w:rsidRDefault="0019724C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В течение года</w:t>
            </w:r>
          </w:p>
        </w:tc>
      </w:tr>
      <w:tr w:rsidR="0019724C" w:rsidRPr="00171BD7" w:rsidTr="00F8264A">
        <w:trPr>
          <w:trHeight w:val="129"/>
        </w:trPr>
        <w:tc>
          <w:tcPr>
            <w:tcW w:w="9076" w:type="dxa"/>
          </w:tcPr>
          <w:p w:rsidR="0019724C" w:rsidRPr="00171BD7" w:rsidRDefault="0019724C" w:rsidP="001972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Функция:</w:t>
            </w:r>
            <w:r w:rsidR="00F8264A">
              <w:rPr>
                <w:rFonts w:asciiTheme="minorHAnsi" w:hAnsiTheme="minorHAnsi" w:cstheme="minorHAnsi"/>
                <w:b/>
              </w:rPr>
              <w:t xml:space="preserve"> </w:t>
            </w:r>
            <w:r w:rsidRPr="00171BD7">
              <w:rPr>
                <w:rFonts w:asciiTheme="minorHAnsi" w:hAnsiTheme="minorHAnsi" w:cstheme="minorHAnsi"/>
                <w:b/>
              </w:rPr>
              <w:t>Информационно-аналитическая</w:t>
            </w:r>
          </w:p>
        </w:tc>
        <w:tc>
          <w:tcPr>
            <w:tcW w:w="1415" w:type="dxa"/>
            <w:vAlign w:val="center"/>
          </w:tcPr>
          <w:p w:rsidR="0019724C" w:rsidRPr="00171BD7" w:rsidRDefault="0019724C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9724C" w:rsidRPr="00171BD7" w:rsidTr="00F8264A">
        <w:tc>
          <w:tcPr>
            <w:tcW w:w="9076" w:type="dxa"/>
          </w:tcPr>
          <w:p w:rsidR="0019724C" w:rsidRPr="00171BD7" w:rsidRDefault="0019724C" w:rsidP="00FE4A5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Своевременное предоставление отчетной документации и ответы на запросы в Комитет по культуре и искусству Мурманской области и КОКС Администрации г. Кировска по различн</w:t>
            </w:r>
            <w:r w:rsidR="00FE4A5C" w:rsidRPr="00171BD7">
              <w:rPr>
                <w:rFonts w:asciiTheme="minorHAnsi" w:hAnsiTheme="minorHAnsi" w:cstheme="minorHAnsi"/>
              </w:rPr>
              <w:t>ой тематике и</w:t>
            </w:r>
            <w:r w:rsidRPr="00171BD7">
              <w:rPr>
                <w:rFonts w:asciiTheme="minorHAnsi" w:hAnsiTheme="minorHAnsi" w:cstheme="minorHAnsi"/>
              </w:rPr>
              <w:t xml:space="preserve"> направлениям</w:t>
            </w:r>
          </w:p>
        </w:tc>
        <w:tc>
          <w:tcPr>
            <w:tcW w:w="1415" w:type="dxa"/>
            <w:vAlign w:val="center"/>
          </w:tcPr>
          <w:p w:rsidR="0019724C" w:rsidRPr="00171BD7" w:rsidRDefault="0019724C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В течение года</w:t>
            </w:r>
          </w:p>
        </w:tc>
      </w:tr>
      <w:tr w:rsidR="0019724C" w:rsidRPr="00171BD7" w:rsidTr="00F8264A">
        <w:tc>
          <w:tcPr>
            <w:tcW w:w="9076" w:type="dxa"/>
          </w:tcPr>
          <w:p w:rsidR="0010739F" w:rsidRPr="00171BD7" w:rsidRDefault="00FE4A5C" w:rsidP="00D8425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Мониторинг</w:t>
            </w:r>
            <w:r w:rsidR="00F8264A">
              <w:rPr>
                <w:rFonts w:asciiTheme="minorHAnsi" w:hAnsiTheme="minorHAnsi" w:cstheme="minorHAnsi"/>
              </w:rPr>
              <w:t xml:space="preserve"> </w:t>
            </w:r>
            <w:r w:rsidRPr="00171BD7">
              <w:rPr>
                <w:rFonts w:asciiTheme="minorHAnsi" w:hAnsiTheme="minorHAnsi" w:cstheme="minorHAnsi"/>
              </w:rPr>
              <w:t>финансирования</w:t>
            </w:r>
            <w:r w:rsidR="00D84254" w:rsidRPr="00171BD7">
              <w:rPr>
                <w:rFonts w:asciiTheme="minorHAnsi" w:hAnsiTheme="minorHAnsi" w:cstheme="minorHAnsi"/>
              </w:rPr>
              <w:t xml:space="preserve"> мероприятий, КПК, поездок на конкурсы, участие в дистанционных мероприятиях</w:t>
            </w:r>
            <w:r w:rsidR="0019724C" w:rsidRPr="00171BD7">
              <w:rPr>
                <w:rFonts w:asciiTheme="minorHAnsi" w:hAnsiTheme="minorHAnsi" w:cstheme="minorHAnsi"/>
              </w:rPr>
              <w:t xml:space="preserve"> по внебюджетным и бюджетным источникам учреждения</w:t>
            </w:r>
          </w:p>
        </w:tc>
        <w:tc>
          <w:tcPr>
            <w:tcW w:w="1415" w:type="dxa"/>
            <w:vAlign w:val="center"/>
          </w:tcPr>
          <w:p w:rsidR="0019724C" w:rsidRPr="00171BD7" w:rsidRDefault="0019724C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9724C" w:rsidRPr="00171BD7" w:rsidTr="00F8264A">
        <w:tc>
          <w:tcPr>
            <w:tcW w:w="9076" w:type="dxa"/>
          </w:tcPr>
          <w:p w:rsidR="0019724C" w:rsidRPr="00171BD7" w:rsidRDefault="0019724C" w:rsidP="001972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Функция: Контрольно-оценочная</w:t>
            </w:r>
          </w:p>
        </w:tc>
        <w:tc>
          <w:tcPr>
            <w:tcW w:w="1415" w:type="dxa"/>
            <w:vAlign w:val="center"/>
          </w:tcPr>
          <w:p w:rsidR="0019724C" w:rsidRPr="00171BD7" w:rsidRDefault="0019724C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739F" w:rsidRPr="00171BD7" w:rsidTr="00F8264A">
        <w:tc>
          <w:tcPr>
            <w:tcW w:w="9076" w:type="dxa"/>
          </w:tcPr>
          <w:p w:rsidR="0010739F" w:rsidRPr="00171BD7" w:rsidRDefault="0010739F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Оценивание результатов образовател</w:t>
            </w:r>
            <w:r w:rsidR="00F8264A">
              <w:rPr>
                <w:rFonts w:asciiTheme="minorHAnsi" w:hAnsiTheme="minorHAnsi" w:cstheme="minorHAnsi"/>
              </w:rPr>
              <w:t>ьной, воспитательной, культурно</w:t>
            </w:r>
            <w:r w:rsidRPr="00171BD7">
              <w:rPr>
                <w:rFonts w:asciiTheme="minorHAnsi" w:hAnsiTheme="minorHAnsi" w:cstheme="minorHAnsi"/>
              </w:rPr>
              <w:t>-досуговой деятельности, отслеживание и обобщение результатов конкретных образовательных программ</w:t>
            </w:r>
          </w:p>
        </w:tc>
        <w:tc>
          <w:tcPr>
            <w:tcW w:w="1415" w:type="dxa"/>
            <w:vMerge w:val="restart"/>
            <w:vAlign w:val="center"/>
          </w:tcPr>
          <w:p w:rsidR="0010739F" w:rsidRPr="00171BD7" w:rsidRDefault="0010739F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ежемесячно</w:t>
            </w:r>
          </w:p>
        </w:tc>
      </w:tr>
      <w:tr w:rsidR="0010739F" w:rsidRPr="00171BD7" w:rsidTr="00F8264A">
        <w:tc>
          <w:tcPr>
            <w:tcW w:w="9076" w:type="dxa"/>
          </w:tcPr>
          <w:p w:rsidR="0010739F" w:rsidRPr="00171BD7" w:rsidRDefault="0010739F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Организация и контроль за состоянием выполнения намеченных мероприятий, учет и анализ полученных результатов</w:t>
            </w:r>
          </w:p>
          <w:p w:rsidR="005C6971" w:rsidRPr="00171BD7" w:rsidRDefault="005C6971" w:rsidP="007061C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Анализ и оценка педагогической, методической, конкурсной, концертно-просветительской, выставочной деятельности членов педагогического коллектива</w:t>
            </w:r>
          </w:p>
        </w:tc>
        <w:tc>
          <w:tcPr>
            <w:tcW w:w="1415" w:type="dxa"/>
            <w:vMerge/>
            <w:vAlign w:val="center"/>
          </w:tcPr>
          <w:p w:rsidR="0010739F" w:rsidRPr="00171BD7" w:rsidRDefault="0010739F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739F" w:rsidRPr="00171BD7" w:rsidTr="00F8264A">
        <w:tc>
          <w:tcPr>
            <w:tcW w:w="9076" w:type="dxa"/>
            <w:vAlign w:val="center"/>
          </w:tcPr>
          <w:p w:rsidR="0010739F" w:rsidRPr="00171BD7" w:rsidRDefault="0010739F" w:rsidP="007061C3">
            <w:pPr>
              <w:spacing w:after="0" w:line="240" w:lineRule="atLeast"/>
              <w:ind w:right="60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 конкурсной документации</w:t>
            </w:r>
          </w:p>
          <w:p w:rsidR="0010739F" w:rsidRPr="00171BD7" w:rsidRDefault="0010739F" w:rsidP="007061C3">
            <w:pPr>
              <w:spacing w:after="0" w:line="240" w:lineRule="atLeast"/>
              <w:ind w:right="60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 учебной документации, положений, планов и отчетов, других видов документов</w:t>
            </w:r>
          </w:p>
          <w:p w:rsidR="0010739F" w:rsidRPr="00171BD7" w:rsidRDefault="0010739F" w:rsidP="007061C3">
            <w:pPr>
              <w:spacing w:after="0" w:line="240" w:lineRule="atLeast"/>
              <w:ind w:right="60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 положений и организация открытых городских конкурсов и фестивалей</w:t>
            </w:r>
          </w:p>
          <w:p w:rsidR="0010739F" w:rsidRPr="00171BD7" w:rsidRDefault="0010739F" w:rsidP="007061C3">
            <w:pPr>
              <w:spacing w:after="0" w:line="240" w:lineRule="atLeast"/>
              <w:ind w:right="60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 и корректировка дополнительных общеобразовательных предпрофессиональных и общеразвивающих общеобразовательных программ в области музыкального, хореографического и изобразительного искусства</w:t>
            </w:r>
          </w:p>
          <w:p w:rsidR="0010739F" w:rsidRPr="00171BD7" w:rsidRDefault="0010739F" w:rsidP="007061C3">
            <w:pPr>
              <w:spacing w:after="0" w:line="240" w:lineRule="atLeast"/>
              <w:ind w:right="60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 графиков и учебных планов к ДООП и ДПОП</w:t>
            </w:r>
          </w:p>
          <w:p w:rsidR="0010739F" w:rsidRPr="00171BD7" w:rsidRDefault="0010739F" w:rsidP="007061C3">
            <w:pPr>
              <w:spacing w:after="0" w:line="240" w:lineRule="atLeast"/>
              <w:ind w:right="60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Оформление рецензий, пояснительных записок к рабочим учебным программам</w:t>
            </w:r>
          </w:p>
          <w:p w:rsidR="0010739F" w:rsidRPr="00171BD7" w:rsidRDefault="00D84254" w:rsidP="007061C3">
            <w:pPr>
              <w:spacing w:after="0" w:line="240" w:lineRule="atLeast"/>
              <w:ind w:right="60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Корректировка</w:t>
            </w:r>
            <w:r w:rsidR="005C6971" w:rsidRPr="00171BD7">
              <w:rPr>
                <w:rFonts w:asciiTheme="minorHAnsi" w:hAnsiTheme="minorHAnsi" w:cstheme="minorHAnsi"/>
              </w:rPr>
              <w:t>и о</w:t>
            </w:r>
            <w:r w:rsidR="0010739F" w:rsidRPr="00171BD7">
              <w:rPr>
                <w:rFonts w:asciiTheme="minorHAnsi" w:hAnsiTheme="minorHAnsi" w:cstheme="minorHAnsi"/>
              </w:rPr>
              <w:t>формление фонда оценочных средств к ДПОП</w:t>
            </w:r>
          </w:p>
          <w:p w:rsidR="0010739F" w:rsidRPr="00171BD7" w:rsidRDefault="0010739F" w:rsidP="007061C3">
            <w:pPr>
              <w:spacing w:after="0" w:line="240" w:lineRule="atLeast"/>
              <w:ind w:right="60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Разработка необходимой документации и обеспечение учебных отделений информацией о проведении конкурсов, выставок, олимпиад, организации участия в них педагогических и административных работников, учет и анализ полученных результатов; </w:t>
            </w:r>
          </w:p>
          <w:p w:rsidR="0010739F" w:rsidRPr="00171BD7" w:rsidRDefault="0010739F" w:rsidP="007061C3">
            <w:pPr>
              <w:spacing w:after="0" w:line="240" w:lineRule="atLeast"/>
              <w:ind w:right="60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Обеспечение и поддержание системы научно-методической работы в непрерывной связи с учебно-воспитательным процессом, устранение недостатков и отклонений в экспериментальной работе, организация мастер-классов</w:t>
            </w:r>
          </w:p>
          <w:p w:rsidR="0010739F" w:rsidRPr="00171BD7" w:rsidRDefault="0010739F" w:rsidP="007061C3">
            <w:pPr>
              <w:spacing w:after="0" w:line="240" w:lineRule="atLeast"/>
              <w:ind w:right="60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Организация разработок и внедрение в практику деятельности методов программирования образовательного процесса, новых методик и образовательных технологий, активных методов обучения</w:t>
            </w:r>
          </w:p>
        </w:tc>
        <w:tc>
          <w:tcPr>
            <w:tcW w:w="1415" w:type="dxa"/>
            <w:vMerge/>
            <w:vAlign w:val="center"/>
          </w:tcPr>
          <w:p w:rsidR="0010739F" w:rsidRPr="00171BD7" w:rsidRDefault="0010739F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739F" w:rsidRPr="00171BD7" w:rsidTr="00F8264A">
        <w:tc>
          <w:tcPr>
            <w:tcW w:w="9076" w:type="dxa"/>
            <w:vAlign w:val="center"/>
          </w:tcPr>
          <w:p w:rsidR="0010739F" w:rsidRPr="00171BD7" w:rsidRDefault="0010739F" w:rsidP="0010739F">
            <w:pPr>
              <w:spacing w:after="0" w:line="27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Функция: Регулятивно-коррекционная</w:t>
            </w:r>
          </w:p>
        </w:tc>
        <w:tc>
          <w:tcPr>
            <w:tcW w:w="1415" w:type="dxa"/>
            <w:vMerge w:val="restart"/>
            <w:vAlign w:val="center"/>
          </w:tcPr>
          <w:p w:rsidR="0010739F" w:rsidRPr="00171BD7" w:rsidRDefault="0010739F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В течение года</w:t>
            </w:r>
          </w:p>
        </w:tc>
      </w:tr>
      <w:tr w:rsidR="0010739F" w:rsidRPr="00171BD7" w:rsidTr="00F8264A">
        <w:tc>
          <w:tcPr>
            <w:tcW w:w="9076" w:type="dxa"/>
            <w:vAlign w:val="center"/>
          </w:tcPr>
          <w:p w:rsidR="0010739F" w:rsidRPr="00171BD7" w:rsidRDefault="0010739F" w:rsidP="0010739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</w:rPr>
              <w:t>Обеспечение и поддержание системы научно-методической работы в непрерывной связи с учебно-воспитательным процессом, устранение недостатков  и отклонений в экспериментальной работе, организация КПК</w:t>
            </w:r>
          </w:p>
        </w:tc>
        <w:tc>
          <w:tcPr>
            <w:tcW w:w="1415" w:type="dxa"/>
            <w:vMerge/>
            <w:vAlign w:val="center"/>
          </w:tcPr>
          <w:p w:rsidR="0010739F" w:rsidRPr="00171BD7" w:rsidRDefault="0010739F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B2A7E" w:rsidRPr="00171BD7" w:rsidTr="00F8264A">
        <w:tc>
          <w:tcPr>
            <w:tcW w:w="9076" w:type="dxa"/>
            <w:vAlign w:val="center"/>
          </w:tcPr>
          <w:p w:rsidR="00FB2A7E" w:rsidRPr="00171BD7" w:rsidRDefault="00FB2A7E" w:rsidP="00FB2A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Организация творческой</w:t>
            </w:r>
            <w:r w:rsidR="00E257EF" w:rsidRPr="00171BD7">
              <w:rPr>
                <w:rFonts w:asciiTheme="minorHAnsi" w:hAnsiTheme="minorHAnsi" w:cstheme="minorHAnsi"/>
                <w:b/>
              </w:rPr>
              <w:t>, выставочной</w:t>
            </w:r>
            <w:r w:rsidRPr="00171BD7">
              <w:rPr>
                <w:rFonts w:asciiTheme="minorHAnsi" w:hAnsiTheme="minorHAnsi" w:cstheme="minorHAnsi"/>
                <w:b/>
              </w:rPr>
              <w:t xml:space="preserve"> и культурно-просветительской деятельности</w:t>
            </w:r>
          </w:p>
        </w:tc>
        <w:tc>
          <w:tcPr>
            <w:tcW w:w="1415" w:type="dxa"/>
            <w:vAlign w:val="center"/>
          </w:tcPr>
          <w:p w:rsidR="00FB2A7E" w:rsidRPr="00171BD7" w:rsidRDefault="00FB2A7E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B2A7E" w:rsidRPr="00171BD7" w:rsidTr="00F8264A">
        <w:trPr>
          <w:trHeight w:val="6802"/>
        </w:trPr>
        <w:tc>
          <w:tcPr>
            <w:tcW w:w="9076" w:type="dxa"/>
            <w:vAlign w:val="center"/>
          </w:tcPr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lastRenderedPageBreak/>
              <w:t xml:space="preserve">Организация творческой, выставочной и концертно-просветительской деятельности обучающихся в МБУДО «ДШИ им. А. С. Розанова» осуществляется путем проведения творческих конкурсов, фестивалей, концертов, выставок школьного и городского уровня, а также мастер-классов. Концертно-просветительская, выставочная, творческая деятельность формирует положительный имидж школы, способствует развитию общей культуры детей, привлечению большого числа детей к деятельности в сфере художественно-эстетической направленности. 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  <w:b/>
                <w:i/>
              </w:rPr>
              <w:t xml:space="preserve">Целями </w:t>
            </w:r>
            <w:r w:rsidRPr="00171BD7">
              <w:rPr>
                <w:rFonts w:asciiTheme="minorHAnsi" w:hAnsiTheme="minorHAnsi" w:cstheme="minorHAnsi"/>
              </w:rPr>
              <w:t>творческой и культурно-просветительской деятельности  ДШИ является развитие творческих способностей обучающихся, приобщение их к национальным культурным традициям, лучшим мировым художественным образцам отечественного и з</w:t>
            </w:r>
            <w:r w:rsidR="00E257EF" w:rsidRPr="00171BD7">
              <w:rPr>
                <w:rFonts w:asciiTheme="minorHAnsi" w:hAnsiTheme="minorHAnsi" w:cstheme="minorHAnsi"/>
              </w:rPr>
              <w:t>арубежного искусства</w:t>
            </w:r>
            <w:r w:rsidRPr="00171BD7">
              <w:rPr>
                <w:rFonts w:asciiTheme="minorHAnsi" w:hAnsiTheme="minorHAnsi" w:cstheme="minorHAnsi"/>
              </w:rPr>
              <w:t>.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71BD7">
              <w:rPr>
                <w:rFonts w:asciiTheme="minorHAnsi" w:hAnsiTheme="minorHAnsi" w:cstheme="minorHAnsi"/>
                <w:b/>
                <w:i/>
              </w:rPr>
              <w:t>Задачи: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- обеспечение необходимых условий для личностного развития, профессионального и творческого </w:t>
            </w:r>
            <w:r w:rsidR="00E257EF" w:rsidRPr="00171BD7">
              <w:rPr>
                <w:rFonts w:asciiTheme="minorHAnsi" w:hAnsiTheme="minorHAnsi" w:cstheme="minorHAnsi"/>
              </w:rPr>
              <w:t>самоопределения</w:t>
            </w:r>
            <w:r w:rsidRPr="00171BD7">
              <w:rPr>
                <w:rFonts w:asciiTheme="minorHAnsi" w:hAnsiTheme="minorHAnsi" w:cstheme="minorHAnsi"/>
              </w:rPr>
              <w:t xml:space="preserve"> учащихся и преподавателей;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апробация и овладение новыми технологиями в концертной деятельности учреждения;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поддержка высокого уровня исполнительского мастерства детских</w:t>
            </w:r>
            <w:r w:rsidR="00E257EF" w:rsidRPr="00171BD7">
              <w:rPr>
                <w:rFonts w:asciiTheme="minorHAnsi" w:hAnsiTheme="minorHAnsi" w:cstheme="minorHAnsi"/>
              </w:rPr>
              <w:t xml:space="preserve"> и педагогических коллективов учреждения</w:t>
            </w:r>
            <w:r w:rsidRPr="00171BD7">
              <w:rPr>
                <w:rFonts w:asciiTheme="minorHAnsi" w:hAnsiTheme="minorHAnsi" w:cstheme="minorHAnsi"/>
              </w:rPr>
              <w:t>;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пропаганда лучших образцов мировой музыкальной классики, народного и эстрадного искусства средствами детско-юношеского концертного исполнительства;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- организация </w:t>
            </w:r>
            <w:r w:rsidR="00E257EF" w:rsidRPr="00171BD7">
              <w:rPr>
                <w:rFonts w:asciiTheme="minorHAnsi" w:hAnsiTheme="minorHAnsi" w:cstheme="minorHAnsi"/>
              </w:rPr>
              <w:t xml:space="preserve">содержательного досуга учащихся, </w:t>
            </w:r>
            <w:r w:rsidRPr="00171BD7">
              <w:rPr>
                <w:rFonts w:asciiTheme="minorHAnsi" w:hAnsiTheme="minorHAnsi" w:cstheme="minorHAnsi"/>
              </w:rPr>
              <w:t xml:space="preserve">детей и </w:t>
            </w:r>
            <w:r w:rsidR="00E257EF" w:rsidRPr="00171BD7">
              <w:rPr>
                <w:rFonts w:asciiTheme="minorHAnsi" w:hAnsiTheme="minorHAnsi" w:cstheme="minorHAnsi"/>
              </w:rPr>
              <w:t xml:space="preserve">молодежи </w:t>
            </w:r>
            <w:r w:rsidRPr="00171BD7">
              <w:rPr>
                <w:rFonts w:asciiTheme="minorHAnsi" w:hAnsiTheme="minorHAnsi" w:cstheme="minorHAnsi"/>
              </w:rPr>
              <w:t>города;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социальное партнерство с образовательными учреждениями города, области.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  <w:b/>
                <w:i/>
              </w:rPr>
              <w:t>Содержание программы</w:t>
            </w:r>
            <w:r w:rsidRPr="00171BD7">
              <w:rPr>
                <w:rFonts w:asciiTheme="minorHAnsi" w:hAnsiTheme="minorHAnsi" w:cstheme="minorHAnsi"/>
              </w:rPr>
              <w:t xml:space="preserve"> творческой и культурно-просветительской деятельности направлено на: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развитие мотивации личности обучающегося к познанию и творчеству;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обеспечение эмоционального благополучия обучающегося;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развитие креативных способностей обучающихся на всех ступенях образования;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совершенствование исполнительского мастерства учащихся посредством участия в конкурсных и концертных мероприятиях;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профилактику асоциального поведения;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взаимодействие преподавателя с семьей обучающегося.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  <w:b/>
                <w:i/>
              </w:rPr>
              <w:t>Основные направления</w:t>
            </w:r>
            <w:r w:rsidRPr="00171BD7">
              <w:rPr>
                <w:rFonts w:asciiTheme="minorHAnsi" w:hAnsiTheme="minorHAnsi" w:cstheme="minorHAnsi"/>
              </w:rPr>
              <w:t xml:space="preserve"> творческой и культурно-просветительской деятельности: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участие в конкурсах различного уровня (школьного, районного, городского, областного, регионального, всероссийского и международного);</w:t>
            </w:r>
          </w:p>
          <w:p w:rsidR="00FB2A7E" w:rsidRPr="00171BD7" w:rsidRDefault="00FB2A7E" w:rsidP="00E257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участие в творческих мероприятиях на различных концертных площадках города и области .</w:t>
            </w:r>
          </w:p>
        </w:tc>
        <w:tc>
          <w:tcPr>
            <w:tcW w:w="1415" w:type="dxa"/>
            <w:vAlign w:val="center"/>
          </w:tcPr>
          <w:p w:rsidR="00FB2A7E" w:rsidRPr="00171BD7" w:rsidRDefault="00D84254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В течение года</w:t>
            </w:r>
          </w:p>
        </w:tc>
      </w:tr>
      <w:tr w:rsidR="009A39E6" w:rsidRPr="00171BD7" w:rsidTr="00F8264A">
        <w:tc>
          <w:tcPr>
            <w:tcW w:w="9076" w:type="dxa"/>
            <w:vAlign w:val="center"/>
          </w:tcPr>
          <w:p w:rsidR="009A39E6" w:rsidRPr="00171BD7" w:rsidRDefault="009A39E6" w:rsidP="009A39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Организация методической деятельности в учреждении</w:t>
            </w:r>
          </w:p>
        </w:tc>
        <w:tc>
          <w:tcPr>
            <w:tcW w:w="1415" w:type="dxa"/>
            <w:vAlign w:val="center"/>
          </w:tcPr>
          <w:p w:rsidR="009A39E6" w:rsidRPr="00171BD7" w:rsidRDefault="009A39E6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A39E6" w:rsidRPr="00171BD7" w:rsidTr="00F8264A">
        <w:trPr>
          <w:trHeight w:val="1975"/>
        </w:trPr>
        <w:tc>
          <w:tcPr>
            <w:tcW w:w="9076" w:type="dxa"/>
            <w:vAlign w:val="center"/>
          </w:tcPr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Цель методической работы - непрерывное совершенствование профессиональной компетенции преподавателей МБУДО «ДШИ им. А. С. Розанова»</w:t>
            </w:r>
          </w:p>
          <w:p w:rsidR="009A39E6" w:rsidRPr="00171BD7" w:rsidRDefault="00D84254" w:rsidP="00D8425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 xml:space="preserve">Основные </w:t>
            </w:r>
            <w:r w:rsidR="009A39E6" w:rsidRPr="00171BD7">
              <w:rPr>
                <w:rFonts w:asciiTheme="minorHAnsi" w:hAnsiTheme="minorHAnsi" w:cstheme="minorHAnsi"/>
                <w:b/>
              </w:rPr>
              <w:t>компоненты системы методической деятельности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обновление программного обеспечения учебно-воспитательного процесса дополнительного образования;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 организация работы по повышению квалификации педагогов дополнительного образования;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руководство работой методических объединений педагогов;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оказание различной помощи педагогу в организации учебного процесса;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изучение уровня профессиональной подготовки педагогов, их потребностей и проблем.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Содержание методической деятельности ДШИ направлено на личностный рост педагогов и учащихся, повышение эффективности учебно-воспитательного процесса, достижение благоприятного психологического климата в коллективе.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</w:rPr>
              <w:t>.</w:t>
            </w:r>
            <w:r w:rsidRPr="00171BD7">
              <w:rPr>
                <w:rFonts w:asciiTheme="minorHAnsi" w:hAnsiTheme="minorHAnsi" w:cstheme="minorHAnsi"/>
                <w:b/>
              </w:rPr>
              <w:t>Основные составляющие содержания методической работы: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 работа по реализации методической темы;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анализ состояния учебно-воспитательной и методической деятельности ДШИ;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повышение уровня квалификации педагогами;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организация и проведение работ по повышению качества ведения всех документов по методической службе;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 и совершенствование нормативно-локальных актов ДШИ в целях повышения качества учебно-воспитательного процесса;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подготовка материалов к аттестации педагогических кадров ДШИ;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изучение, обобщение и распространение передового педагогического опыта.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71BD7">
              <w:rPr>
                <w:rFonts w:asciiTheme="minorHAnsi" w:hAnsiTheme="minorHAnsi" w:cstheme="minorHAnsi"/>
                <w:i/>
              </w:rPr>
              <w:t xml:space="preserve">Показателями успешности методической работы ДШИ являются: 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системный подход к анализу и планированию всей деятельности ДШИ;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совещания по вопросам аттестации педагогов;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подготовка учебно-методических материалов к публикации и участию в различных педагогических конкурсах печатных работ;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разработка, оформление и систематизация всех необходимых нормативных документов, регламентирующих методический блок жизнедеятельности ДШИ;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 личного портфолио педагога (электронный вид);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 портфолио одаренных детей.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Основные задачи методической работы: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Создание условий для развития профессиональной компетенции педагогического коллектива как основы организации качественного дополнительного образования.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Обеспечение высокого методического уровня проведения всех видов занятий.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Профессиональное становление молодых (начинающих) педагогов.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Выявление, обобщение и распространение положительного педагогического опыта творчески работающих педагогов.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Организация взаимодействия с другими ОУ с целью оказания помощи педагогам, обмена опытом и передовыми технологиями в сфере дополнительного образования и культуры.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Разработка и создание учебно - методического обеспечения предметов в соответствии с требованиями новых нормативных документов в области музыкального дополнительного образования и культуры.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Активизация деятельности методических объединений, приведение всей документации в соответствие с нормативными требованиями.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Повышение компьютерной грамотности педагогов как непременное условие организации качественного образовательного процесса.</w:t>
            </w:r>
          </w:p>
          <w:p w:rsidR="009A39E6" w:rsidRPr="00171BD7" w:rsidRDefault="009A39E6" w:rsidP="009A39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Проведение методических мероприятий в соответствии с муниципальной программой «Визиты мастерства»</w:t>
            </w:r>
          </w:p>
        </w:tc>
        <w:tc>
          <w:tcPr>
            <w:tcW w:w="1415" w:type="dxa"/>
            <w:vAlign w:val="center"/>
          </w:tcPr>
          <w:p w:rsidR="009A39E6" w:rsidRPr="00171BD7" w:rsidRDefault="009A39E6" w:rsidP="007061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В течение года</w:t>
            </w:r>
          </w:p>
        </w:tc>
      </w:tr>
    </w:tbl>
    <w:p w:rsidR="00B24BFA" w:rsidRPr="00171BD7" w:rsidRDefault="00B24BFA" w:rsidP="000E4CBC">
      <w:pPr>
        <w:spacing w:after="0"/>
        <w:rPr>
          <w:rFonts w:asciiTheme="minorHAnsi" w:hAnsiTheme="minorHAnsi" w:cstheme="minorHAnsi"/>
          <w:b/>
          <w:bCs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5474"/>
        <w:gridCol w:w="2511"/>
        <w:gridCol w:w="1957"/>
      </w:tblGrid>
      <w:tr w:rsidR="009A39E6" w:rsidRPr="00171BD7" w:rsidTr="00F8264A">
        <w:tc>
          <w:tcPr>
            <w:tcW w:w="408" w:type="dxa"/>
            <w:vMerge w:val="restart"/>
            <w:shd w:val="clear" w:color="auto" w:fill="auto"/>
          </w:tcPr>
          <w:p w:rsidR="009A39E6" w:rsidRPr="00171BD7" w:rsidRDefault="009A39E6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п/н</w:t>
            </w:r>
          </w:p>
        </w:tc>
        <w:tc>
          <w:tcPr>
            <w:tcW w:w="10083" w:type="dxa"/>
            <w:gridSpan w:val="3"/>
            <w:shd w:val="clear" w:color="auto" w:fill="auto"/>
            <w:vAlign w:val="center"/>
          </w:tcPr>
          <w:p w:rsidR="009A39E6" w:rsidRPr="00171BD7" w:rsidRDefault="009A39E6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Организация конкурсной, методической, выставочной, концертной, культурно-просветительской, внеклассной  работы учреждения</w:t>
            </w:r>
          </w:p>
        </w:tc>
      </w:tr>
      <w:tr w:rsidR="009A39E6" w:rsidRPr="00171BD7" w:rsidTr="00F8264A">
        <w:tc>
          <w:tcPr>
            <w:tcW w:w="408" w:type="dxa"/>
            <w:vMerge/>
            <w:shd w:val="clear" w:color="auto" w:fill="auto"/>
          </w:tcPr>
          <w:p w:rsidR="009A39E6" w:rsidRPr="00171BD7" w:rsidRDefault="009A39E6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:rsidR="009A39E6" w:rsidRPr="00171BD7" w:rsidRDefault="009A39E6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</w:rPr>
              <w:t>Оказание помощи в проведении концертных, выставочных мероприятий  на музыкальном, хореографическом и художественном отделениях: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9A39E6" w:rsidRPr="00171BD7" w:rsidRDefault="009A39E6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Предполагаемая дата проведения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9A39E6" w:rsidRPr="00171BD7" w:rsidRDefault="009A39E6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Место проведения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Открытый концерт учащихся младших классов «Первые шаги»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26.01.2019; 09.02.2019; 02.03.2019; 06.04.2019; 11.05.2019г.</w:t>
            </w:r>
            <w:r w:rsidR="00E8430D" w:rsidRPr="00171BD7">
              <w:rPr>
                <w:rFonts w:asciiTheme="minorHAnsi" w:hAnsiTheme="minorHAnsi" w:cstheme="minorHAnsi"/>
                <w:bCs/>
                <w:color w:val="000000"/>
              </w:rPr>
              <w:t>19.10.19; 16.11.19; 07.12.19;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«ДШИ им. А. С. Розанова» к/з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Открытый концерт учащихся средних классов   «Вверх по лесенке»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16.02.2019;16.03.2019; 27.04.2019;18.05.2019 </w:t>
            </w:r>
          </w:p>
          <w:p w:rsidR="00E8430D" w:rsidRPr="00171BD7" w:rsidRDefault="00E8430D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26.10.19; 23.11.19.; </w:t>
            </w:r>
          </w:p>
          <w:p w:rsidR="00E8430D" w:rsidRPr="00171BD7" w:rsidRDefault="00E8430D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14.12.2019;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«ДШИ им. А. С. Розанова» к/з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Открытый концерт учащихся старших классов  «От классики до джаза»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22.03.2019;26.04.2019; 17.05.2019</w:t>
            </w:r>
            <w:r w:rsidR="00E8430D" w:rsidRPr="00171BD7">
              <w:rPr>
                <w:rFonts w:asciiTheme="minorHAnsi" w:hAnsiTheme="minorHAnsi" w:cstheme="minorHAnsi"/>
                <w:bCs/>
                <w:color w:val="000000"/>
              </w:rPr>
              <w:t>; 22.11.19; 20.12.19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«ДШИ им. А. С. Розанова» к/з</w:t>
            </w:r>
          </w:p>
        </w:tc>
      </w:tr>
      <w:tr w:rsidR="0019724C" w:rsidRPr="00171BD7" w:rsidTr="00F8264A">
        <w:trPr>
          <w:trHeight w:val="518"/>
        </w:trPr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Отчетный концерт хорового отделения ДПОП «Хоровое пение»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21.12.2019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E8430D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КГДК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171BD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Открытые концерты учащихся подготовительных классов ДООП «Волшебная мастерская»: "Зимний хоровод"- декабрь; "Веселые нотки"- апрель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20-22.04.2019</w:t>
            </w:r>
          </w:p>
          <w:p w:rsidR="0019724C" w:rsidRPr="00171BD7" w:rsidRDefault="00E8430D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 13.-15.12.2019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«ДШИ им. А. С. Розанова» к/з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Тематический</w:t>
            </w:r>
            <w:r w:rsidR="0019724C" w:rsidRPr="00171BD7">
              <w:rPr>
                <w:rFonts w:asciiTheme="minorHAnsi" w:hAnsiTheme="minorHAnsi" w:cstheme="minorHAnsi"/>
                <w:bCs/>
                <w:color w:val="000000"/>
              </w:rPr>
              <w:t xml:space="preserve"> концерт «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t>Рождественская история</w:t>
            </w:r>
            <w:r w:rsidR="0019724C" w:rsidRPr="00171BD7">
              <w:rPr>
                <w:rFonts w:asciiTheme="minorHAnsi" w:hAnsiTheme="minorHAnsi" w:cstheme="minorHAnsi"/>
                <w:bCs/>
                <w:color w:val="000000"/>
              </w:rPr>
              <w:t>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E8430D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21.12.2019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E8430D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КГДК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Тематический концерт «Семейные музыкальные портреты»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16.02.2019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«ДШИ им. А. С. Розанова» к/з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Концерт, посвященный 80-летию В. Гаврилина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25.01.2019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«ДМШ им. Л.М. Буркова» Апатиты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Цикл концертов «В семье музыкальных стихий». «Народная музыка – истоки»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29.01.2019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«ДМШ им. Л.М. Буркова» Апатиты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Цикл концертов «В семье музыкальных стихий». «Любимые классики».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01.02.2019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«ДМШ им. Л.М. Буркова» Апатиты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Цикл концертов «В семье музыкальных стихий». «Джаз. На волне популярной музыки»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15.02.2019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«ДМШ им. Л.М. Буркова» Апатиты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Концерт ансамблевого музицирования «Играй в ансамбле!»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26.04.2019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«ДШИ им. А. С. Розанова» к/з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Концерт «Музыка барокко»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E8430D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14.05.</w:t>
            </w:r>
            <w:r w:rsidR="0019724C" w:rsidRPr="00171BD7">
              <w:rPr>
                <w:rFonts w:asciiTheme="minorHAnsi" w:hAnsiTheme="minorHAnsi" w:cstheme="minorHAnsi"/>
                <w:bCs/>
                <w:color w:val="000000"/>
              </w:rPr>
              <w:t xml:space="preserve">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 xml:space="preserve">«ДМШ им. Л.М. Буркова» </w:t>
            </w:r>
          </w:p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Апатиты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Отчетный концерт хореографического отделения «Хибинские ассамблеи»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31.03.2019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МАУК КГДК Большой зал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Участие в концерте, посвященном Дню города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E8430D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01.11.2019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МАУК КГДК   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Концерты, посвященные Дню защитника отечества «Для папы, для братика, для деда»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февраль 2019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«ДШИ им. А. С. Розанова» к/з; в учреждениях Кировска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Концерты, посвященный международному женскому дню «Милым мамам посвящаем»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март 2019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Концерт вокальной музыки «Мелодии весны» участников конкурса «Браво»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апрель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«ДШИ им. А. С. Розанова» к/з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Концерт и награждение выпускников 2018-2019 учебного года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25.05.2019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«ДШИ им. А. С. Розанова» к/з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Тематические концерты, посвященные юбилейным датам (Ф. Мендельсон 210 лет; Ф. Пуленк - 120 лет; Г. Перселл - 360 лет; М. Мусоргский - 180 лет; А. Рубинштейн - 190 лет; Л. Моцарт - 300 лет)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 течение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«ДШИ им. А. С. Розанова» к/з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Мероприятия в рамках городской методической программы «Визиты мастерства».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 течение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«ДШИ им. А. С. Розанова» к/з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Участие в фестивале искусств памяти В.М. Диденко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E8430D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ноябрь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МАУК КГДК СОШ № 7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Лекция – концерт «О чем расскажет музыка» учащихся музыкального отделения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апрель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Детские сады</w:t>
            </w:r>
          </w:p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 г. Кировска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Участие в концерте «Кругликов Ю.И. и его друзья»  учащихся музыкального отделения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 течение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МАУК КГДК   Библиотека им. Л.А. Гладиной 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Участие в тематических вечерах Видео-джаз клуба А.Л. Грабчака учащихся и преподавателей фортепианного и струнного отдела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 течение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МАУК КГДК   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Участие в городских концертных мероприятиях на базе СОШ № 5,7, Хибинской гимназии, ЦБС г. Кировска, г. Апатиты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 течение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учреждения города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</w:tcPr>
          <w:p w:rsidR="0019724C" w:rsidRPr="00171BD7" w:rsidRDefault="0019724C" w:rsidP="007E3FA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83" w:type="dxa"/>
            <w:gridSpan w:val="3"/>
            <w:shd w:val="clear" w:color="auto" w:fill="auto"/>
          </w:tcPr>
          <w:p w:rsidR="009A39E6" w:rsidRPr="00171BD7" w:rsidRDefault="0019724C" w:rsidP="007E3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Организация конкурсной деятельности на музыкальном, хореографическом отделениях</w:t>
            </w:r>
          </w:p>
          <w:p w:rsidR="0019724C" w:rsidRPr="00171BD7" w:rsidRDefault="0019724C" w:rsidP="007E3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 xml:space="preserve"> (открытые городские конкурсы  г. Апатиты, Полярные Зори, Мончегорск, Апатиты, Кировск)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VII  открытый городской фестиваль – конкурс «Музыкальный калейдоскоп» учащихся фортепианных отделений ДМШ и ДШИ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E8430D" w:rsidP="007E3FA2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22.12.2019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 xml:space="preserve">«ДМШ им. Л.М. Буркова» </w:t>
            </w:r>
          </w:p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Апатиты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Школьный конкурс пианистов на лучшее исполнение этюдов «Виртуоз» 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02.02.2019г.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«ДШИ им. А. С. Розанова» к/з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Открытый городской конкурс учащихся по классу фортепианного ансамбля  «ДУЭТТИНО» в рамках детского музыкального фес</w:t>
            </w:r>
            <w:r w:rsidR="00F8264A">
              <w:rPr>
                <w:rFonts w:asciiTheme="minorHAnsi" w:hAnsiTheme="minorHAnsi" w:cstheme="minorHAnsi"/>
                <w:bCs/>
                <w:color w:val="000000"/>
              </w:rPr>
              <w:t xml:space="preserve">тиваля «Музыкальная шкатулка», 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t>посв. XVI Международному конкурсу им. П.И. Чайковского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02.02.2019г.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МБУ ДО «ДМШ 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 xml:space="preserve"> им. М.М. Сакадынца»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>г. Мончегорск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V Открытый городской фестиваль-конкурс ансамблевой игры и аккомпанемента учащихся ДМШ и ДШИ «Играем вместе!»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03.02. 2019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 xml:space="preserve">«ДМШ им. Л.М. Буркова» </w:t>
            </w:r>
          </w:p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Апатиты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Открытый городской конкурс сольного и ансамблевого пения</w:t>
            </w:r>
            <w:r w:rsidR="00F8264A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t>учащихся Д</w:t>
            </w:r>
            <w:r w:rsidR="00F8264A">
              <w:rPr>
                <w:rFonts w:asciiTheme="minorHAnsi" w:hAnsiTheme="minorHAnsi" w:cstheme="minorHAnsi"/>
                <w:bCs/>
                <w:color w:val="000000"/>
              </w:rPr>
              <w:t xml:space="preserve">МШ и ДШИ «Прекрасен мир поющий» 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t>в рамках детского музыкального фестиваля «Музыкальная шкатулка», посвященного XVI Международному конкурсу им. П.И. Чайковского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09.02.2019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«ДМШ им. М.М. Сакадынца»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>г. Мончегорск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IX открытый городской конкурс исполнительского мастерства «Северное Сияние» учащихся фортепианных и хоровых отделений ДМШ и ДШИ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03.03.2019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 xml:space="preserve">«ДМШ им. Л.М. Буркова» </w:t>
            </w:r>
          </w:p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Апатиты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Открытый городской конкурс пианистов "Звездочки Хибин" имени А.Г. Андреевой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23.03.2019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«ДШИ им. А. С. Розанова» к/з</w:t>
            </w:r>
          </w:p>
        </w:tc>
      </w:tr>
      <w:tr w:rsidR="0019724C" w:rsidRPr="00171BD7" w:rsidTr="00F8264A">
        <w:tc>
          <w:tcPr>
            <w:tcW w:w="408" w:type="dxa"/>
            <w:shd w:val="clear" w:color="auto" w:fill="auto"/>
            <w:vAlign w:val="center"/>
          </w:tcPr>
          <w:p w:rsidR="0019724C" w:rsidRPr="00171BD7" w:rsidRDefault="0010739F" w:rsidP="007E3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Открытый городской конкурс учащихся фортепианных отделений ДМШ и ДШИ   «Музыкальная весна»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>в рамках детского музыкального фестиваля «Музыкальная шкатулка», посвященный XVI Международному конкурсу им. П.И. Чайковского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23.03.2019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9724C" w:rsidRPr="00171BD7" w:rsidRDefault="0019724C" w:rsidP="007E3F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«ДМШ им. М.М. Сакадынца»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>г. Мончегорск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F8264A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VII открытый смотр</w:t>
            </w:r>
            <w:r w:rsidR="00E8430D" w:rsidRPr="00171BD7">
              <w:rPr>
                <w:rFonts w:asciiTheme="minorHAnsi" w:hAnsiTheme="minorHAnsi" w:cstheme="minorHAnsi"/>
                <w:bCs/>
                <w:color w:val="000000"/>
              </w:rPr>
              <w:t>-конкурс исполнительского мастерства преподавателей ДМШ и ДШИ «Ступени совершенства 2019» в рамках фестиваля искусств «Полярные Зори – 2019»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09.02.2019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ДШИ Полярные Зори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VIII открытый районный конкурс инструментальных ансамблей «От дуэта…» среди учащихся ДМШ и ДШИ в рамках фестиваля искусств «Полярные Зори-2019»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16.02.2019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ДШИ Полярные Зори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II открытый межмуниципальный конкурс по фортепиано 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 «Чудесные Клавиши» среди учащихся ДМШ и ДШИ  (ДПОП и ОП музыкальный инструмент)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02.02.2019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ДШИ Полярные Зори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VIII открытый городской фестиваль-конкурс солистов и ансамблей «Северные струны»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декабрь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 xml:space="preserve">«ДМШ им. Л.М. Буркова» </w:t>
            </w:r>
          </w:p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Апатиты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Муниципальный конкурс молодых исполнителей инструменталистов, вокалистов и танцоров «Северная звезда»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январь-февраль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ЦДТ "Хибины"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Открытый городской фестиваль детского творчества «Овация-2019»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Март - апрель 2019 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ДМШ, ДШИ Апатиты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XIII  районный конкурс по фор-но для уч-ся МО, ХО, ЭО, ХИ отделений ДМШ, ДШИ «Светлячок»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13.04.2019г.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ДШИ Апатиты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Открытый городской конкурс для учащихся подготовительных классов «Весенние колокольчики»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21.04.2019г.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 xml:space="preserve">«ДМШ им. Л.М. Буркова» </w:t>
            </w:r>
          </w:p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Апатиты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X открытый районный конкурс-  выставка художественного творчества обучающихся ДШИ, ДХШ «САЛМА-АРТ – 2019»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02.02.-03.03.2019г.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ДШИ г. Полярные Зори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D7">
              <w:rPr>
                <w:rFonts w:asciiTheme="minorHAnsi" w:hAnsiTheme="minorHAnsi" w:cstheme="minorHAnsi"/>
                <w:bCs/>
              </w:rPr>
              <w:t>XIX открытый межрегиональный конкурс сольного и ансамблевого пения «Браво»,  Номинация «Академический вокал»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71BD7">
              <w:rPr>
                <w:rFonts w:asciiTheme="minorHAnsi" w:hAnsiTheme="minorHAnsi" w:cstheme="minorHAnsi"/>
                <w:bCs/>
              </w:rPr>
              <w:t>апрель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«ДШИ им. А. С. Розанова» к/з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83" w:type="dxa"/>
            <w:gridSpan w:val="3"/>
            <w:shd w:val="clear" w:color="auto" w:fill="auto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Организация конкурсной деятельности на музыкальном, хореографическом, художественном отделениях (конкурсы регионального уровня)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I региональный конкурс учащихся детских школ искусств по классу фортепиано «Музыкальные надежды Заполярья»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06-07 апреля 2019г.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ДШИ № 3 г. Мурманск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XI региональный конкурс сольного исполнительства на струнных смычковых инструментах «Серебряные струны Заполярья»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16-17 марта 2019 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МКИ г. Мурманск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VI региональный смотр-конкурс авторских уроков преподавателей детских школ искусств «Хореографические фантазии»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16-17.02.2019г.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ДШИ № 2 г. Мурманск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VI (заочный) региональный смотр-конкурс хоровых коллективов и вокальных ансамблей «Молодые голоса»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I этап – с января по февраль 2019 года в муниципальных образованиях, II этап – с 11 по 14 марта 2019 года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ГОБПОУ МКИ Мурманск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Областной открытый конкурс юных дарований в сфере хореографического искусства «Надежды Заполярья 2019». -Областной открытый конкурс хореографических коллективов «Новый век: взгляд в будущее». -Конкурс профессионального мастерства «Лучший хореограф Мурманской области 2019 года»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апрель- май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г. Мурманск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XIII региональная выставка детского художественного творчества «В мире красок»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ГОАУК МОХМ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I региональный смотр-конкурс учебных и творческих работ «Школа художника»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11-12 апреля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МКИ г. Мурманск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83" w:type="dxa"/>
            <w:gridSpan w:val="3"/>
            <w:shd w:val="clear" w:color="auto" w:fill="auto"/>
          </w:tcPr>
          <w:p w:rsidR="00E8430D" w:rsidRPr="00171BD7" w:rsidRDefault="00E8430D" w:rsidP="00E8430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Организация конкурсной деятельности на музыкальном, хореографическом отделениях:</w:t>
            </w:r>
          </w:p>
          <w:p w:rsidR="00E8430D" w:rsidRPr="00171BD7" w:rsidRDefault="00E8430D" w:rsidP="00E8430D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выездные (дистанционные) конкурсы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Всероссийская  теоретическая олимпиада «Музыкальные страницы» (по предметам «Слушание музыки» и «Музыкальная литература») для учащихся и преподавателей ДШИ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 05.12.2018 -29.12.2018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 xml:space="preserve"> «Вологодский областной колледж искусств» г. Тотьма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III Всероссийская  теоретическая олимпиада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 xml:space="preserve"> «Сольфеджиада» (по предмету «Сольфеджио»)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 xml:space="preserve">для учащихся детских школ искусств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09.02.-12.03.2019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III Международный детско-юношеский конкурс солистов камерных ансамблей по видеозаписям "Волшебная палочка маэстро" (фор-но, струнные, народные, духовые)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01.02.-15.03.2019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«Детская музыкально-хоровая школа» г. Петрозаводск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VIII Открытый республиканский конкурс пианистов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14-17.03.2019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ГБП ОУ РК   «Петрозаводский музыкальный колледж им. К. Э. Раутио»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I Межрегиональный конкурс пианистов "Перезвоны судьбы", посвященный 80- летию В.А. Гаврилина (1 тур по видеозаписям, 2-й очный)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01.12.2018-30.01.2019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МБУ ДО СМР "Сокольская ШИ" Вологодская обл., г. Сокол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28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Международный конкурс-фестиваль исполнителей на музыкальных инструментах и вокального искусства по видеозаписям (заочно)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01-14 января,                                       01-14 июня 2019г.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Красноярск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29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Открытый заочный музыкальный конкурс «Дети в мире старинной музыки»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декабрь 2018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Москва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Международный конкурс искусств «Золотая панорама»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май 2019г.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Магнитогорск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VI Международный конкурс искусств  «Золотой Бриз» (по видеозаписям)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декабрь 2018г.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Омск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Всероссийский заочный конкурс юных пианистов «Истории из «Детских альбомов»  для учащихся ДШИ, ДМШ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январь-февраль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Тотьма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33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Всероссийский заочный  конкурс «Музыкальная мастерская» для преподавателей ДШИ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26.12.2016 -20.01.2017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Тотьма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Всероссийская олимпиада по сольфеджио «Vivo solfeggio»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Казань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III Всероссийская теоретическая олимпиада «Музыкальная регата» (по предмету «Музыкальная литература») для учащихся ДШИ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06.12.2017 - 29.12.2017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Тотьма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III Международная Олимпиада по музыкальной литературе и слушанию музыки «Музыка – душа моя» (заочный тур)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06.11. 2017 г.- 01.12.2017 заявки до 02.11.2017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 xml:space="preserve">Свердловский мужской хоровой колледж 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II Международная олимпиада по музыкальной грамоте и теории музыки "Четыре четверти"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21.04-15.05.2019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- 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38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Международный конкурс хореографического и вокального искусства "Балтийская жемчужина"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март-апрель 2019г.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Санкт-Петербург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Международный конкурс -фестиваль "Мосты над Невой" 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01-05.04.2019 г.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Санкт-Петербург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Открытый Всероссийский фестиваль-конкурс детского и юношеского творчества "Золотая ладья - 2019" 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08-12.01. 2019 г. 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 xml:space="preserve">г. Великий Новгород  </w:t>
            </w:r>
          </w:p>
        </w:tc>
      </w:tr>
      <w:tr w:rsidR="00AC5D0A" w:rsidRPr="00171BD7" w:rsidTr="00F8264A">
        <w:tc>
          <w:tcPr>
            <w:tcW w:w="408" w:type="dxa"/>
            <w:shd w:val="clear" w:color="auto" w:fill="auto"/>
            <w:vAlign w:val="center"/>
          </w:tcPr>
          <w:p w:rsidR="00AC5D0A" w:rsidRPr="00171BD7" w:rsidRDefault="00AC5D0A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41</w:t>
            </w:r>
            <w:bookmarkStart w:id="0" w:name="_GoBack"/>
            <w:bookmarkEnd w:id="0"/>
          </w:p>
        </w:tc>
        <w:tc>
          <w:tcPr>
            <w:tcW w:w="5605" w:type="dxa"/>
            <w:shd w:val="clear" w:color="auto" w:fill="auto"/>
            <w:vAlign w:val="center"/>
          </w:tcPr>
          <w:p w:rsidR="00AC5D0A" w:rsidRPr="00171BD7" w:rsidRDefault="00AC5D0A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I Всероссийский конкурс хореографического  мастерства «Выше всех»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C5D0A" w:rsidRPr="00171BD7" w:rsidRDefault="00AC5D0A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11-13.01.2019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AC5D0A" w:rsidRPr="00171BD7" w:rsidRDefault="00AC5D0A" w:rsidP="00AC5D0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 xml:space="preserve">г. Вологда 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</w:tcPr>
          <w:p w:rsidR="00E8430D" w:rsidRPr="00171BD7" w:rsidRDefault="00E8430D" w:rsidP="00E8430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83" w:type="dxa"/>
            <w:gridSpan w:val="3"/>
            <w:shd w:val="clear" w:color="auto" w:fill="auto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Организация конкурсной деятельности на художественном отделении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Всероссийский конкурс изобразительного искусства «Ангел вдохновения» Конкурсные туры: "Мозаика снежного мира"; "Я ухо приложил к Земле"; "О делах родной земли предки летопись вели"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01-15.02.2019;              01.03.-15.03.2019;               01.06.-15.06.2019  </w:t>
            </w:r>
          </w:p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Центр изобразительного искусства «АРТюша»</w:t>
            </w:r>
          </w:p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 xml:space="preserve"> г. Санкт- Петербург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всероссийский образовательный</w:t>
            </w:r>
          </w:p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проект «RAZVITUM»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Дистанционные международные и всероссийские детско-юношеские конкурсы рисунка и прикладного творчества: Всероссийский детско-юношеский конкурс рисунка и прик</w:t>
            </w:r>
            <w:r w:rsidR="00AC5D0A" w:rsidRPr="00171BD7">
              <w:rPr>
                <w:rFonts w:asciiTheme="minorHAnsi" w:hAnsiTheme="minorHAnsi" w:cstheme="minorHAnsi"/>
                <w:bCs/>
                <w:color w:val="000000"/>
              </w:rPr>
              <w:t>ладного творчества «Осень - 2019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», «Мы начинаем – </w:t>
            </w:r>
            <w:r w:rsidR="00AC5D0A" w:rsidRPr="00171BD7">
              <w:rPr>
                <w:rFonts w:asciiTheme="minorHAnsi" w:hAnsiTheme="minorHAnsi" w:cstheme="minorHAnsi"/>
                <w:bCs/>
                <w:color w:val="000000"/>
              </w:rPr>
              <w:t>2019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t>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ССИТ г. Москва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Всероссийский детско-юношеский конкурс рисунка и прикладного творчества «Люблю я чаепитие!»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с 1 января по 30 марта 2019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ССИТ г. Москва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Всероссийский детско-юношеский конкурс рисунка и прикладного творчества «Защитники границ - 105 лет Музею!»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с 1 октября по 31 декабря 2018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ССИТ г. Москва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Всероссийский детско-юношеский конкурс рисунка и прикладного творчества «Мы знаем, что там - в космосе!»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с 1 октября по 31 декабря 2018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ССИТ г. Москва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Всероссийский детско-юношеский конкурс рисунка и прикладного творчества «Любимый мультик. 2019»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с 1 ноября 2018 года по 31 января 2019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ССИТ г. Москва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Всероссийский детско-юношеский конкурс рисунка и прикладного творчества «Священная война»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с 1 ноября 2018 года по 31 января 2019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ССИТ г. Москва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Всероссийский детско-юношеский конкурс рисунка и прикладного творчества «Волшебница зима – 2019»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с 1 декабря 2018 года по 15 февраля 2019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ССИТ г. Москва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Всероссийский детско-юношеский конкурс рисунка и прикладного творчества «Ай да Пушкин!»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с 1 декабря 2018 года по 28 февраля 2019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ССИТ г. Москва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Открытый районный конкурс детского художественного творчества "Салма-арт 2019"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февраль-март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ДШИ Полярные Зори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Открытый межрегиональный конкурс "Красота Божьего Мира"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октябрь 2018</w:t>
            </w:r>
            <w:r w:rsidR="00AC5D0A" w:rsidRPr="00171BD7">
              <w:rPr>
                <w:rFonts w:asciiTheme="minorHAnsi" w:hAnsiTheme="minorHAnsi" w:cstheme="minorHAnsi"/>
                <w:bCs/>
                <w:color w:val="000000"/>
              </w:rPr>
              <w:t xml:space="preserve"> – январь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Мончегорск/ Мурманск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Участие в открытых городских конкурсах "Самые любимые", "Зимняя сказка" и др. </w:t>
            </w:r>
            <w:r w:rsidRPr="00171BD7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(в соответствии с положениями)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AC5D0A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март </w:t>
            </w:r>
            <w:r w:rsidR="00E8430D" w:rsidRPr="00171BD7">
              <w:rPr>
                <w:rFonts w:asciiTheme="minorHAnsi" w:hAnsiTheme="minorHAnsi" w:cstheme="minorHAnsi"/>
                <w:bCs/>
                <w:color w:val="000000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Апатиты-Кировск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</w:tcPr>
          <w:p w:rsidR="00E8430D" w:rsidRPr="00171BD7" w:rsidRDefault="00E8430D" w:rsidP="00E8430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83" w:type="dxa"/>
            <w:gridSpan w:val="3"/>
            <w:shd w:val="clear" w:color="auto" w:fill="auto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Организация выставочной деятельности на художественном отделении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Выставка художественных работ преподавателей на тему: «Воспоминания о лете 2018»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AC5D0A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01-31.10. 2019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«ДШИ им. А.С. Розанова» ул. Хибиногорская д. 29 витрина, фойе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Выставка детского декоративно – прикладного творчества «Животные подводного мира»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09.01.-28.02.19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Выставка детского декоративно – прикладного творчества «Цветочная поляна»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01.03.  – 15.04.19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Выставка детского декоративно – прикладного творчества «Пластилиновая живопись»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16.04.-31.05.19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Выставка детского худож</w:t>
            </w:r>
            <w:r w:rsidR="00F8264A">
              <w:rPr>
                <w:rFonts w:asciiTheme="minorHAnsi" w:hAnsiTheme="minorHAnsi" w:cstheme="minorHAnsi"/>
                <w:bCs/>
                <w:color w:val="000000"/>
              </w:rPr>
              <w:t xml:space="preserve">ественного творчества "В гости 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t>к Зимушке-Зиме"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15.01.-28.02.19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Выставка детского художественного творчества "Весенняя палитра"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01.03.-31.03.19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Выставка детского художественного творчества. Лучшие дипломные работы выпускников художественного отделения с 2015-2018 годы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01.04. – 01.05.19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Выставка детского художественного творчества "Пушкин и его  творчество"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01.05.-30.05.19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Выставка детского художественного творчества "Рисуют дети Кукисвумчорр"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09.01.-31.03.2019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Кировский лечебно-физкультурный диспансер ул. Хибиногорская, д. 33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Выставка детского художественного творчества "Индийские мотивы"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01.04.- 31.05.2019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Выставка детского художественного творчества "Батик"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01.07.-31.08.2019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Выставка-просмотр работ учащихся художественного отделения по итогам полугодий "Зимний вернисаж" и "Весенний вернисаж"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AC5D0A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27.12. 2019</w:t>
            </w:r>
            <w:r w:rsidR="00E8430D" w:rsidRPr="00171BD7">
              <w:rPr>
                <w:rFonts w:asciiTheme="minorHAnsi" w:hAnsiTheme="minorHAnsi" w:cstheme="minorHAnsi"/>
                <w:bCs/>
                <w:color w:val="000000"/>
              </w:rPr>
              <w:t>г.</w:t>
            </w:r>
            <w:r w:rsidR="00E8430D" w:rsidRPr="00171BD7">
              <w:rPr>
                <w:rFonts w:asciiTheme="minorHAnsi" w:hAnsiTheme="minorHAnsi" w:cstheme="minorHAnsi"/>
                <w:bCs/>
                <w:color w:val="000000"/>
              </w:rPr>
              <w:br/>
              <w:t>23.05.2019г.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МБУДО «ДШИ им. А. С. Розанова» д.34, д. 29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Тематические выставки на творческих площадках Центральной библиотечной системы г. Кировска, МВЦ "Апатит", МАУК КГДК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2018-2019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ЦБС г. Кировска, МАУК КГДК, МВЦ "Апатит"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83" w:type="dxa"/>
            <w:gridSpan w:val="3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Проведение совместных мероприятий с учреждениями, организациями, в том числе образования, социальной защиты населения и т.д.</w:t>
            </w:r>
          </w:p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Сотрудничество с учреждениями Комитета образования, культуры и спорта Администрации г. Кировска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605" w:type="dxa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- участие в городских мероприятиях, посвященных: Дню Города, Дню пожилого человека,  </w:t>
            </w:r>
            <w:r w:rsidRPr="00171BD7">
              <w:rPr>
                <w:rFonts w:asciiTheme="minorHAnsi" w:hAnsiTheme="minorHAnsi" w:cstheme="minorHAnsi"/>
                <w:bCs/>
              </w:rPr>
              <w:t xml:space="preserve">Международному Женскому Дню, Дню работника культуры, </w:t>
            </w:r>
            <w:r w:rsidRPr="00171BD7">
              <w:rPr>
                <w:rFonts w:asciiTheme="minorHAnsi" w:hAnsiTheme="minorHAnsi" w:cstheme="minorHAnsi"/>
              </w:rPr>
              <w:t>празднованию Победы в ВОВ,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участие в конкурсах и выставках муниципального уровня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совместная новогодняя ярмарка</w:t>
            </w:r>
          </w:p>
        </w:tc>
        <w:tc>
          <w:tcPr>
            <w:tcW w:w="4478" w:type="dxa"/>
            <w:gridSpan w:val="2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</w:rPr>
              <w:t>МАУК  «Кировский городской Дворец культуры»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605" w:type="dxa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участие в городских мероприятиях библиотечной системы,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проведение выставок учащихся художественного отделения</w:t>
            </w:r>
          </w:p>
        </w:tc>
        <w:tc>
          <w:tcPr>
            <w:tcW w:w="4478" w:type="dxa"/>
            <w:gridSpan w:val="2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</w:rPr>
              <w:t>Центральная библиотечная система города Кировска: Центральная библиотека имени М. Горького, Юношеская библиотека, Детская библиотека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605" w:type="dxa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- участие в городских мероприятиях, фестивалях </w:t>
            </w:r>
            <w:r w:rsidRPr="00171BD7">
              <w:rPr>
                <w:rFonts w:asciiTheme="minorHAnsi" w:hAnsiTheme="minorHAnsi" w:cstheme="minorHAnsi"/>
                <w:bCs/>
              </w:rPr>
              <w:t>художественного творчества детей, подростков и молодежи с ограниченными возможностями здоровья</w:t>
            </w:r>
          </w:p>
        </w:tc>
        <w:tc>
          <w:tcPr>
            <w:tcW w:w="4478" w:type="dxa"/>
            <w:gridSpan w:val="2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</w:rPr>
              <w:t>Цент Детского Творчества «Хибины» города Кировска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605" w:type="dxa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проведение занятий с учащимися кадетских классов на базе МБОУ СОШ № 2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организация и проведение концертов учащихся кадетских классов на базе МБОУ СОШ № 2</w:t>
            </w:r>
          </w:p>
        </w:tc>
        <w:tc>
          <w:tcPr>
            <w:tcW w:w="4478" w:type="dxa"/>
            <w:gridSpan w:val="2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</w:rPr>
              <w:t>МБОУ СОШ № 2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5605" w:type="dxa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</w:rPr>
              <w:t>- организация и проведение концертов и родительских собраний будущих первоклассников</w:t>
            </w:r>
          </w:p>
        </w:tc>
        <w:tc>
          <w:tcPr>
            <w:tcW w:w="4478" w:type="dxa"/>
            <w:gridSpan w:val="2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МБДОУ</w:t>
            </w:r>
            <w:r w:rsidRPr="00171BD7">
              <w:rPr>
                <w:rFonts w:asciiTheme="minorHAnsi" w:hAnsiTheme="minorHAnsi" w:cstheme="minorHAnsi"/>
                <w:bCs/>
              </w:rPr>
              <w:t xml:space="preserve"> «Детский сад № 12» </w:t>
            </w:r>
            <w:r w:rsidRPr="00171BD7">
              <w:rPr>
                <w:rFonts w:asciiTheme="minorHAnsi" w:hAnsiTheme="minorHAnsi" w:cstheme="minorHAnsi"/>
              </w:rPr>
              <w:t>МБДОУ «Детский сад № 13» МБДОУ «Детский сад № 14»</w:t>
            </w:r>
            <w:r w:rsidRPr="00171BD7">
              <w:rPr>
                <w:rFonts w:asciiTheme="minorHAnsi" w:hAnsiTheme="minorHAnsi" w:cstheme="minorHAnsi"/>
                <w:bCs/>
              </w:rPr>
              <w:t>«Детский сад № 15»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</w:rPr>
              <w:t xml:space="preserve">«Детский сад № 21» </w:t>
            </w:r>
            <w:r w:rsidRPr="00171BD7">
              <w:rPr>
                <w:rFonts w:asciiTheme="minorHAnsi" w:hAnsiTheme="minorHAnsi" w:cstheme="minorHAnsi"/>
              </w:rPr>
              <w:t>г. Кировска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605" w:type="dxa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участие в концертных мероприятиях школы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(«День учителя», «Международный женский день»)</w:t>
            </w:r>
          </w:p>
        </w:tc>
        <w:tc>
          <w:tcPr>
            <w:tcW w:w="4478" w:type="dxa"/>
            <w:gridSpan w:val="2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МБОУ СОШ №5, №7, 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</w:rPr>
              <w:t>«Хибинская гимназия»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5605" w:type="dxa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организация и проведение выставок и мастер-классов приглашенных художников;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участие музыкального отделения в городских мероприятиях</w:t>
            </w:r>
            <w:r w:rsidR="00F8264A">
              <w:rPr>
                <w:rFonts w:asciiTheme="minorHAnsi" w:hAnsiTheme="minorHAnsi" w:cstheme="minorHAnsi"/>
              </w:rPr>
              <w:t xml:space="preserve"> </w:t>
            </w:r>
            <w:r w:rsidRPr="00171BD7">
              <w:rPr>
                <w:rFonts w:asciiTheme="minorHAnsi" w:hAnsiTheme="minorHAnsi" w:cstheme="minorHAnsi"/>
              </w:rPr>
              <w:t>(по запросу)</w:t>
            </w:r>
          </w:p>
        </w:tc>
        <w:tc>
          <w:tcPr>
            <w:tcW w:w="4478" w:type="dxa"/>
            <w:gridSpan w:val="2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</w:rPr>
              <w:t>Музейно-выставочный центр АО «Апатит»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5605" w:type="dxa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проведение выставок, конкурсов</w:t>
            </w:r>
          </w:p>
        </w:tc>
        <w:tc>
          <w:tcPr>
            <w:tcW w:w="4478" w:type="dxa"/>
            <w:gridSpan w:val="2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</w:rPr>
              <w:t>Историко-краеведческий музей с мемориалом С.М.Кирова и выставочным залом (г. Кировск, ул. Советская, 9)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AC5D0A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5605" w:type="dxa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Репортажи, брифинги, реклама, видеосъемка мероприятий</w:t>
            </w:r>
          </w:p>
        </w:tc>
        <w:tc>
          <w:tcPr>
            <w:tcW w:w="4478" w:type="dxa"/>
            <w:gridSpan w:val="2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</w:rPr>
              <w:t>Народное телевидение «Хибины» НТВХ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83" w:type="dxa"/>
            <w:gridSpan w:val="3"/>
            <w:vAlign w:val="center"/>
          </w:tcPr>
          <w:p w:rsidR="00E8430D" w:rsidRPr="00171BD7" w:rsidRDefault="00E8430D" w:rsidP="00E8430D">
            <w:pPr>
              <w:spacing w:after="0" w:line="240" w:lineRule="auto"/>
              <w:ind w:left="-992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Сотрудничество  с учреждениями и организациями Отдела по культуре и делам молодежи</w:t>
            </w:r>
          </w:p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  <w:b/>
              </w:rPr>
              <w:t>администрации города Апатиты и Отдела образования города Апатиты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AC5D0A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5605" w:type="dxa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</w:rPr>
              <w:t>- участие в городских мероприятиях, выставках, концертах</w:t>
            </w:r>
          </w:p>
        </w:tc>
        <w:tc>
          <w:tcPr>
            <w:tcW w:w="4478" w:type="dxa"/>
            <w:gridSpan w:val="2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Центральная библиотечная система города Апатиты«Детская галерея»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AC5D0A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5605" w:type="dxa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участие в работе ГМО по секциям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участие в открытых городских конкурсах и концертах;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 xml:space="preserve">- проведение тематических концертов преподавателей школ искусств города Кировска, 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проведение открытых просмотров работ учащихся художественного отделения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 участие в составе жюри открытых городских конкурсов;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-совместный проект по развитию детского хорового искусства в городах Кировск и Апатиты в рамках конкурса «Браво»</w:t>
            </w:r>
          </w:p>
        </w:tc>
        <w:tc>
          <w:tcPr>
            <w:tcW w:w="4478" w:type="dxa"/>
            <w:gridSpan w:val="2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D7">
              <w:rPr>
                <w:rFonts w:asciiTheme="minorHAnsi" w:hAnsiTheme="minorHAnsi" w:cstheme="minorHAnsi"/>
              </w:rPr>
              <w:t>МБУ ДО «ДМШ им. Л.М. Буркова»; «ДШИ»;</w:t>
            </w:r>
          </w:p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</w:rPr>
              <w:t>«КГДК им. В.К. Егорова»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</w:tcPr>
          <w:p w:rsidR="00E8430D" w:rsidRPr="00171BD7" w:rsidRDefault="00E8430D" w:rsidP="00E8430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83" w:type="dxa"/>
            <w:gridSpan w:val="3"/>
            <w:shd w:val="clear" w:color="auto" w:fill="auto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71BD7">
              <w:rPr>
                <w:rFonts w:asciiTheme="minorHAnsi" w:hAnsiTheme="minorHAnsi" w:cstheme="minorHAnsi"/>
                <w:b/>
              </w:rPr>
              <w:t>Планирование и организация курсов повышения квалификации.</w:t>
            </w:r>
          </w:p>
          <w:p w:rsidR="00E8430D" w:rsidRPr="00171BD7" w:rsidRDefault="00E8430D" w:rsidP="00E8430D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i/>
                <w:color w:val="000000"/>
              </w:rPr>
              <w:t>Цель: совершенствование системы работы с педагогическими кадрами по самооценке деятельности и повышению профессиональной компетентности;</w:t>
            </w:r>
          </w:p>
          <w:p w:rsidR="00E8430D" w:rsidRPr="00171BD7" w:rsidRDefault="00E8430D" w:rsidP="00E8430D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 w:cstheme="minorHAnsi"/>
                <w:bCs/>
                <w:i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обновление теоретических и практических знаний специалистов в связи с повышением требований к уровню профессиональных компетенций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КПК по теме «Современные педагогические технологии в профессиональной деятельности преподавателя ДМШ, ДШИ по классу музыкально-теоретических дисциплин в условиях реализации ФГТ» 72 ч. Заочно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АНО дополнительного профессионального образования «Научно-образовательный центр «Карьера» г. Волгоград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Котлярова В.И.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Концертмейстеры учреждений культуры и образовательных организаций «Психолого-педагогические аспекты деятельности концертмейстера ДМШ, ДШИ» Заочно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г. Волгоград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Галаева А.И., Тигай Л.Н., Жуколина Н.В., Михайлов В.М.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Концертмейстеры учреждений культуры и образовательных организаций «Развитие профессиональной деятельности концертмейстера» 36 часов очно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ГАУДПО МО «Институт развития образования»</w:t>
            </w:r>
            <w:r w:rsidRPr="00171BD7">
              <w:rPr>
                <w:rFonts w:asciiTheme="minorHAnsi" w:hAnsiTheme="minorHAnsi" w:cstheme="minorHAnsi"/>
                <w:color w:val="000000"/>
              </w:rPr>
              <w:br/>
              <w:t>Мурманск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Кочин Е.А.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Преподаватели по классу фортепиано, педагоги дополнительного образования "Образовательная деятельность препод</w:t>
            </w:r>
            <w:r w:rsidR="00AC5D0A" w:rsidRPr="00171BD7">
              <w:rPr>
                <w:rFonts w:asciiTheme="minorHAnsi" w:hAnsiTheme="minorHAnsi" w:cstheme="minorHAnsi"/>
                <w:bCs/>
                <w:color w:val="000000"/>
              </w:rPr>
              <w:t xml:space="preserve">авателя по классу фортепиано" 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t>36 часов очно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«Институт развития образования»</w:t>
            </w:r>
            <w:r w:rsidRPr="00171BD7">
              <w:rPr>
                <w:rFonts w:asciiTheme="minorHAnsi" w:hAnsiTheme="minorHAnsi" w:cstheme="minorHAnsi"/>
                <w:color w:val="000000"/>
              </w:rPr>
              <w:br/>
              <w:t>г. Мурманск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 xml:space="preserve">Рогова Л.В.  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Курсы повышения квалификации "Оценка и анализ конкурсных выступлений" 72 часа в рамках "Международного конкурса-фестиваля исполнителей на музыкальных инструментах и вокального искусства по видеозаписям"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«Красноярский краевой научно-учебный центр кадров культуры»</w:t>
            </w:r>
            <w:r w:rsidRPr="00171BD7">
              <w:rPr>
                <w:rFonts w:asciiTheme="minorHAnsi" w:hAnsiTheme="minorHAnsi" w:cstheme="minorHAnsi"/>
                <w:color w:val="000000"/>
              </w:rPr>
              <w:br/>
              <w:t xml:space="preserve"> г. Красноярск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Галаева А.И.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>Жуколина Н.В.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>Тигай Л.Н.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</w:r>
            <w:r w:rsidRPr="00171BD7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Гунько Л.В.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Преподаватели вокально-хоровых дисциплин «Развитие профессиональной деятельности руководителей вокального коллектива»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«Институт развития образования»</w:t>
            </w:r>
            <w:r w:rsidRPr="00171BD7">
              <w:rPr>
                <w:rFonts w:asciiTheme="minorHAnsi" w:hAnsiTheme="minorHAnsi" w:cstheme="minorHAnsi"/>
                <w:color w:val="000000"/>
              </w:rPr>
              <w:br/>
              <w:t>г. Мурманск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Гунько Л.В.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КПК по ДОП:  «Расширение графических задач в натюрморте в условиях ДШИ»; «Развитие художественно-образного мышления у детей 10-12 лет на уроках композиции в ДШИ»;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>«Особенности преподавания, роль и место натюрморта в системе обучения ДХШ и ДШИ»;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>«История народной культуры и изобразительного искусства»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1BD7">
              <w:rPr>
                <w:rFonts w:asciiTheme="minorHAnsi" w:hAnsiTheme="minorHAnsi" w:cstheme="minorHAnsi"/>
                <w:color w:val="000000"/>
              </w:rPr>
              <w:t>АНО ДПО «Научно-образовательный центр «Карьера» г. Волгоград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Елизарова Н.Е.;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 xml:space="preserve"> Павлова А.В.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</w:tcPr>
          <w:p w:rsidR="00E8430D" w:rsidRPr="00171BD7" w:rsidRDefault="00E8430D" w:rsidP="00E8430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83" w:type="dxa"/>
            <w:gridSpan w:val="3"/>
            <w:shd w:val="clear" w:color="auto" w:fill="auto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/>
              </w:rPr>
              <w:t>Планирование и организация семинаров, мастер-классов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Открытая городская научно-практическая конференция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>«Инновационные подходы в повышении качества образования  обучающихся ДМШ, ДШИ»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02.03.2019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МБУ ДО ДМШ им. М.М. Сакадынца Мончегорск</w:t>
            </w:r>
          </w:p>
        </w:tc>
      </w:tr>
      <w:tr w:rsidR="00E8430D" w:rsidRPr="00171BD7" w:rsidTr="00F8264A">
        <w:trPr>
          <w:trHeight w:val="1141"/>
        </w:trPr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Методическое совещание преподавателей в рамках ГМО.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>Доклад на тему: «Работа концертмейстера. Аккомпанемент в классе фортепиано»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AC5D0A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14.11.2019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"ДМШ им. Л.М. Буркова"                 г. Апатиты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Методическое совещание преподавателей в рамках ГМО.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>Доклад на тему: «Музыка и здоровье» Антонова Е.А.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20.02.19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"ДМШ им. Л.М. Буркова"                 г. Апатиты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Методическое совещание преподавателей в рамках ГМО.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>Доклад на тему: «Работа на уроке фортепиано с леворукими детьми» Базарова Н.Н.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17.04.2019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"ДМШ им. Л.М. Буркова"                 г. Апатиты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Методическое совещание преподавателей в рамках ГМО.</w:t>
            </w:r>
            <w:r w:rsidRPr="00171BD7">
              <w:rPr>
                <w:rFonts w:asciiTheme="minorHAnsi" w:hAnsiTheme="minorHAnsi" w:cstheme="minorHAnsi"/>
                <w:bCs/>
                <w:color w:val="000000"/>
              </w:rPr>
              <w:br/>
              <w:t>Доклад на тему: «Повышение мотивации у детей, обучающихся в ДМШ»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1 полугодие 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ДШИ г.Апатиты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Мастер-классы и концерты для преподавателей музыкального  отделения в рамках городской методической программы «Визиты мастерства»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 течение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"ДШИ им. А. С. Розанова"</w:t>
            </w:r>
          </w:p>
        </w:tc>
      </w:tr>
      <w:tr w:rsidR="00E8430D" w:rsidRPr="00171BD7" w:rsidTr="00F8264A">
        <w:tc>
          <w:tcPr>
            <w:tcW w:w="40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1BD7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Мастер-классы для преподавателей художественного отделения в соответствии с графиком учебно-методического отдела МКИ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в течение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E8430D" w:rsidRPr="00171BD7" w:rsidRDefault="00E8430D" w:rsidP="00E8430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1BD7">
              <w:rPr>
                <w:rFonts w:asciiTheme="minorHAnsi" w:hAnsiTheme="minorHAnsi" w:cstheme="minorHAnsi"/>
                <w:bCs/>
                <w:color w:val="000000"/>
              </w:rPr>
              <w:t>"ДШИ им. А. С. Розанова"</w:t>
            </w:r>
          </w:p>
        </w:tc>
      </w:tr>
    </w:tbl>
    <w:p w:rsidR="00D84254" w:rsidRPr="00171BD7" w:rsidRDefault="00D84254" w:rsidP="00E77F5D">
      <w:pPr>
        <w:spacing w:after="0"/>
        <w:rPr>
          <w:rFonts w:asciiTheme="minorHAnsi" w:hAnsiTheme="minorHAnsi" w:cstheme="minorHAnsi"/>
          <w:b/>
        </w:rPr>
      </w:pPr>
    </w:p>
    <w:p w:rsidR="00D84254" w:rsidRPr="00171BD7" w:rsidRDefault="00D84254" w:rsidP="00E77F5D">
      <w:pPr>
        <w:spacing w:after="0"/>
        <w:rPr>
          <w:rFonts w:asciiTheme="minorHAnsi" w:hAnsiTheme="minorHAnsi" w:cstheme="minorHAnsi"/>
          <w:b/>
        </w:rPr>
      </w:pPr>
    </w:p>
    <w:p w:rsidR="00D84254" w:rsidRPr="00171BD7" w:rsidRDefault="00D84254" w:rsidP="00E77F5D">
      <w:pPr>
        <w:spacing w:after="0"/>
        <w:rPr>
          <w:rFonts w:asciiTheme="minorHAnsi" w:hAnsiTheme="minorHAnsi" w:cstheme="minorHAnsi"/>
          <w:b/>
        </w:rPr>
      </w:pPr>
    </w:p>
    <w:p w:rsidR="00D84254" w:rsidRPr="00171BD7" w:rsidRDefault="00D84254" w:rsidP="00E77F5D">
      <w:pPr>
        <w:spacing w:after="0"/>
        <w:rPr>
          <w:rFonts w:asciiTheme="minorHAnsi" w:hAnsiTheme="minorHAnsi" w:cstheme="minorHAnsi"/>
          <w:b/>
        </w:rPr>
      </w:pPr>
    </w:p>
    <w:p w:rsidR="0076322D" w:rsidRPr="00171BD7" w:rsidRDefault="0076322D" w:rsidP="00E77F5D">
      <w:pPr>
        <w:spacing w:after="0"/>
        <w:rPr>
          <w:rFonts w:asciiTheme="minorHAnsi" w:hAnsiTheme="minorHAnsi" w:cstheme="minorHAnsi"/>
          <w:b/>
          <w:bCs/>
        </w:rPr>
      </w:pPr>
    </w:p>
    <w:sectPr w:rsidR="0076322D" w:rsidRPr="00171BD7" w:rsidSect="00D84254">
      <w:footerReference w:type="default" r:id="rId9"/>
      <w:pgSz w:w="11906" w:h="16838"/>
      <w:pgMar w:top="426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280" w:rsidRDefault="00FF5280" w:rsidP="00D84254">
      <w:pPr>
        <w:spacing w:after="0" w:line="240" w:lineRule="auto"/>
      </w:pPr>
      <w:r>
        <w:separator/>
      </w:r>
    </w:p>
  </w:endnote>
  <w:endnote w:type="continuationSeparator" w:id="1">
    <w:p w:rsidR="00FF5280" w:rsidRDefault="00FF5280" w:rsidP="00D8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4617"/>
      <w:docPartObj>
        <w:docPartGallery w:val="Page Numbers (Bottom of Page)"/>
        <w:docPartUnique/>
      </w:docPartObj>
    </w:sdtPr>
    <w:sdtContent>
      <w:p w:rsidR="00171BD7" w:rsidRDefault="00A817B5">
        <w:pPr>
          <w:pStyle w:val="aa"/>
          <w:jc w:val="right"/>
        </w:pPr>
        <w:fldSimple w:instr=" PAGE   \* MERGEFORMAT ">
          <w:r w:rsidR="00F244F2">
            <w:rPr>
              <w:noProof/>
            </w:rPr>
            <w:t>2</w:t>
          </w:r>
        </w:fldSimple>
      </w:p>
    </w:sdtContent>
  </w:sdt>
  <w:p w:rsidR="00171BD7" w:rsidRDefault="00171B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280" w:rsidRDefault="00FF5280" w:rsidP="00D84254">
      <w:pPr>
        <w:spacing w:after="0" w:line="240" w:lineRule="auto"/>
      </w:pPr>
      <w:r>
        <w:separator/>
      </w:r>
    </w:p>
  </w:footnote>
  <w:footnote w:type="continuationSeparator" w:id="1">
    <w:p w:rsidR="00FF5280" w:rsidRDefault="00FF5280" w:rsidP="00D84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401"/>
    <w:multiLevelType w:val="hybridMultilevel"/>
    <w:tmpl w:val="40881268"/>
    <w:lvl w:ilvl="0" w:tplc="FD4AB39E">
      <w:start w:val="1"/>
      <w:numFmt w:val="bullet"/>
      <w:lvlText w:val="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C163D"/>
    <w:multiLevelType w:val="hybridMultilevel"/>
    <w:tmpl w:val="A822A65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26E7F"/>
    <w:multiLevelType w:val="hybridMultilevel"/>
    <w:tmpl w:val="9EE43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8B31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A5B47"/>
    <w:multiLevelType w:val="hybridMultilevel"/>
    <w:tmpl w:val="E7984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9130B"/>
    <w:multiLevelType w:val="hybridMultilevel"/>
    <w:tmpl w:val="66CC34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66FA2"/>
    <w:multiLevelType w:val="hybridMultilevel"/>
    <w:tmpl w:val="AB66E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295FE0"/>
    <w:multiLevelType w:val="hybridMultilevel"/>
    <w:tmpl w:val="C6FAE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B6A54"/>
    <w:multiLevelType w:val="hybridMultilevel"/>
    <w:tmpl w:val="3A400D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8B54794"/>
    <w:multiLevelType w:val="hybridMultilevel"/>
    <w:tmpl w:val="4DA2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14F08"/>
    <w:multiLevelType w:val="hybridMultilevel"/>
    <w:tmpl w:val="2BC69B4C"/>
    <w:lvl w:ilvl="0" w:tplc="CF3833F2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C54D35"/>
    <w:multiLevelType w:val="hybridMultilevel"/>
    <w:tmpl w:val="DA4E9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261D3"/>
    <w:multiLevelType w:val="hybridMultilevel"/>
    <w:tmpl w:val="33A21DC2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50604B60"/>
    <w:multiLevelType w:val="hybridMultilevel"/>
    <w:tmpl w:val="87C4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2F66E0"/>
    <w:multiLevelType w:val="hybridMultilevel"/>
    <w:tmpl w:val="3A426AC2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94D1DB7"/>
    <w:multiLevelType w:val="hybridMultilevel"/>
    <w:tmpl w:val="74C89A8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6E3AA8"/>
    <w:multiLevelType w:val="hybridMultilevel"/>
    <w:tmpl w:val="547CA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8B31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7961B3"/>
    <w:multiLevelType w:val="hybridMultilevel"/>
    <w:tmpl w:val="A79EF214"/>
    <w:lvl w:ilvl="0" w:tplc="8B12DB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8017F1"/>
    <w:multiLevelType w:val="hybridMultilevel"/>
    <w:tmpl w:val="BCFA6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5"/>
  </w:num>
  <w:num w:numId="7">
    <w:abstractNumId w:val="2"/>
  </w:num>
  <w:num w:numId="8">
    <w:abstractNumId w:val="12"/>
  </w:num>
  <w:num w:numId="9">
    <w:abstractNumId w:val="13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4"/>
  </w:num>
  <w:num w:numId="15">
    <w:abstractNumId w:val="14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B1A"/>
    <w:rsid w:val="0000256C"/>
    <w:rsid w:val="00011FD0"/>
    <w:rsid w:val="000226AC"/>
    <w:rsid w:val="0002353A"/>
    <w:rsid w:val="00026DD4"/>
    <w:rsid w:val="00037EB4"/>
    <w:rsid w:val="0007240D"/>
    <w:rsid w:val="000725D9"/>
    <w:rsid w:val="000A3E76"/>
    <w:rsid w:val="000B1412"/>
    <w:rsid w:val="000B7A82"/>
    <w:rsid w:val="000C5E09"/>
    <w:rsid w:val="000E4CBC"/>
    <w:rsid w:val="000E7F24"/>
    <w:rsid w:val="000F521B"/>
    <w:rsid w:val="0010739F"/>
    <w:rsid w:val="00107441"/>
    <w:rsid w:val="0011298D"/>
    <w:rsid w:val="00140401"/>
    <w:rsid w:val="00157103"/>
    <w:rsid w:val="0016300F"/>
    <w:rsid w:val="00171BD7"/>
    <w:rsid w:val="00177C07"/>
    <w:rsid w:val="00187612"/>
    <w:rsid w:val="0019724C"/>
    <w:rsid w:val="001B77F8"/>
    <w:rsid w:val="001C09E5"/>
    <w:rsid w:val="001C2188"/>
    <w:rsid w:val="001D0B16"/>
    <w:rsid w:val="001E332B"/>
    <w:rsid w:val="001E7899"/>
    <w:rsid w:val="001F5AEA"/>
    <w:rsid w:val="001F64B6"/>
    <w:rsid w:val="00203686"/>
    <w:rsid w:val="002160A3"/>
    <w:rsid w:val="002225A0"/>
    <w:rsid w:val="00224F9B"/>
    <w:rsid w:val="0026664C"/>
    <w:rsid w:val="002938C0"/>
    <w:rsid w:val="00297B23"/>
    <w:rsid w:val="002C2158"/>
    <w:rsid w:val="002F15F4"/>
    <w:rsid w:val="002F3314"/>
    <w:rsid w:val="00326CE9"/>
    <w:rsid w:val="00346C9C"/>
    <w:rsid w:val="003572EA"/>
    <w:rsid w:val="003574DB"/>
    <w:rsid w:val="00376A67"/>
    <w:rsid w:val="00395EEE"/>
    <w:rsid w:val="003B6750"/>
    <w:rsid w:val="003B7FBD"/>
    <w:rsid w:val="003D405F"/>
    <w:rsid w:val="004109FD"/>
    <w:rsid w:val="0042212C"/>
    <w:rsid w:val="00426603"/>
    <w:rsid w:val="0045378F"/>
    <w:rsid w:val="00460BFD"/>
    <w:rsid w:val="00471AE0"/>
    <w:rsid w:val="00473DBE"/>
    <w:rsid w:val="00496845"/>
    <w:rsid w:val="00496BAE"/>
    <w:rsid w:val="004A1A2F"/>
    <w:rsid w:val="004A7C37"/>
    <w:rsid w:val="004B4FB6"/>
    <w:rsid w:val="004D1FD1"/>
    <w:rsid w:val="004D700B"/>
    <w:rsid w:val="004D7A75"/>
    <w:rsid w:val="004E2CAD"/>
    <w:rsid w:val="0051603E"/>
    <w:rsid w:val="00517A5A"/>
    <w:rsid w:val="005501BC"/>
    <w:rsid w:val="005520E7"/>
    <w:rsid w:val="00555464"/>
    <w:rsid w:val="00572B4F"/>
    <w:rsid w:val="00573DE3"/>
    <w:rsid w:val="005932D8"/>
    <w:rsid w:val="005A4095"/>
    <w:rsid w:val="005A5273"/>
    <w:rsid w:val="005A61FE"/>
    <w:rsid w:val="005C6971"/>
    <w:rsid w:val="00623742"/>
    <w:rsid w:val="00624207"/>
    <w:rsid w:val="006311A0"/>
    <w:rsid w:val="00635B91"/>
    <w:rsid w:val="00646E40"/>
    <w:rsid w:val="006564DB"/>
    <w:rsid w:val="0068730D"/>
    <w:rsid w:val="00690680"/>
    <w:rsid w:val="006A38C8"/>
    <w:rsid w:val="006A3B77"/>
    <w:rsid w:val="006A7B4E"/>
    <w:rsid w:val="006B02D2"/>
    <w:rsid w:val="006E04FC"/>
    <w:rsid w:val="00702664"/>
    <w:rsid w:val="00705EC4"/>
    <w:rsid w:val="007061C3"/>
    <w:rsid w:val="00710E5D"/>
    <w:rsid w:val="00730E47"/>
    <w:rsid w:val="00732C6B"/>
    <w:rsid w:val="00751CC0"/>
    <w:rsid w:val="00755C62"/>
    <w:rsid w:val="0076322D"/>
    <w:rsid w:val="00770A52"/>
    <w:rsid w:val="00773668"/>
    <w:rsid w:val="007818F4"/>
    <w:rsid w:val="00782E0F"/>
    <w:rsid w:val="00794308"/>
    <w:rsid w:val="007A52A4"/>
    <w:rsid w:val="007A58B6"/>
    <w:rsid w:val="007A5CEB"/>
    <w:rsid w:val="007C21DB"/>
    <w:rsid w:val="007C2FD2"/>
    <w:rsid w:val="007D378E"/>
    <w:rsid w:val="007E3FA2"/>
    <w:rsid w:val="007E63AD"/>
    <w:rsid w:val="007E6D21"/>
    <w:rsid w:val="00806875"/>
    <w:rsid w:val="00815813"/>
    <w:rsid w:val="008223B0"/>
    <w:rsid w:val="00841915"/>
    <w:rsid w:val="00847ABF"/>
    <w:rsid w:val="00882C15"/>
    <w:rsid w:val="00882CB7"/>
    <w:rsid w:val="008B10A9"/>
    <w:rsid w:val="008B148D"/>
    <w:rsid w:val="008B2C16"/>
    <w:rsid w:val="008C562B"/>
    <w:rsid w:val="008E6812"/>
    <w:rsid w:val="0090496C"/>
    <w:rsid w:val="0092026F"/>
    <w:rsid w:val="00937D80"/>
    <w:rsid w:val="00947919"/>
    <w:rsid w:val="0095078E"/>
    <w:rsid w:val="00987EBD"/>
    <w:rsid w:val="00992196"/>
    <w:rsid w:val="00992DF1"/>
    <w:rsid w:val="009A141B"/>
    <w:rsid w:val="009A3129"/>
    <w:rsid w:val="009A39E6"/>
    <w:rsid w:val="009B03F0"/>
    <w:rsid w:val="009E2CF9"/>
    <w:rsid w:val="009F521D"/>
    <w:rsid w:val="00A026E5"/>
    <w:rsid w:val="00A060F5"/>
    <w:rsid w:val="00A171F3"/>
    <w:rsid w:val="00A34AE0"/>
    <w:rsid w:val="00A53518"/>
    <w:rsid w:val="00A559AC"/>
    <w:rsid w:val="00A74568"/>
    <w:rsid w:val="00A817B5"/>
    <w:rsid w:val="00A82C1E"/>
    <w:rsid w:val="00A954F1"/>
    <w:rsid w:val="00AA403C"/>
    <w:rsid w:val="00AB2E8A"/>
    <w:rsid w:val="00AB5D2B"/>
    <w:rsid w:val="00AC0547"/>
    <w:rsid w:val="00AC5D0A"/>
    <w:rsid w:val="00AE58A5"/>
    <w:rsid w:val="00B10974"/>
    <w:rsid w:val="00B24373"/>
    <w:rsid w:val="00B24BFA"/>
    <w:rsid w:val="00B26AC3"/>
    <w:rsid w:val="00B76617"/>
    <w:rsid w:val="00B878BF"/>
    <w:rsid w:val="00B87A3A"/>
    <w:rsid w:val="00BE6EF6"/>
    <w:rsid w:val="00BF356D"/>
    <w:rsid w:val="00C27CEA"/>
    <w:rsid w:val="00C335C7"/>
    <w:rsid w:val="00C4409E"/>
    <w:rsid w:val="00C567E2"/>
    <w:rsid w:val="00C770CA"/>
    <w:rsid w:val="00C8708F"/>
    <w:rsid w:val="00C94467"/>
    <w:rsid w:val="00CB3499"/>
    <w:rsid w:val="00CF5D5C"/>
    <w:rsid w:val="00D02E03"/>
    <w:rsid w:val="00D17C14"/>
    <w:rsid w:val="00D258B5"/>
    <w:rsid w:val="00D265D6"/>
    <w:rsid w:val="00D3027F"/>
    <w:rsid w:val="00D30AA2"/>
    <w:rsid w:val="00D357B5"/>
    <w:rsid w:val="00D40D5F"/>
    <w:rsid w:val="00D515D0"/>
    <w:rsid w:val="00D53A3A"/>
    <w:rsid w:val="00D62C6E"/>
    <w:rsid w:val="00D65677"/>
    <w:rsid w:val="00D661AC"/>
    <w:rsid w:val="00D66B18"/>
    <w:rsid w:val="00D73E9A"/>
    <w:rsid w:val="00D7679A"/>
    <w:rsid w:val="00D8396F"/>
    <w:rsid w:val="00D8402B"/>
    <w:rsid w:val="00D84254"/>
    <w:rsid w:val="00D86335"/>
    <w:rsid w:val="00D94800"/>
    <w:rsid w:val="00DA25D2"/>
    <w:rsid w:val="00DA3D44"/>
    <w:rsid w:val="00DB1DB9"/>
    <w:rsid w:val="00DB30AA"/>
    <w:rsid w:val="00DB3A66"/>
    <w:rsid w:val="00DB5033"/>
    <w:rsid w:val="00E14C44"/>
    <w:rsid w:val="00E257EF"/>
    <w:rsid w:val="00E2708B"/>
    <w:rsid w:val="00E34F22"/>
    <w:rsid w:val="00E50718"/>
    <w:rsid w:val="00E64405"/>
    <w:rsid w:val="00E6502F"/>
    <w:rsid w:val="00E776F3"/>
    <w:rsid w:val="00E77F5D"/>
    <w:rsid w:val="00E842BD"/>
    <w:rsid w:val="00E8430D"/>
    <w:rsid w:val="00EA25F7"/>
    <w:rsid w:val="00EA2633"/>
    <w:rsid w:val="00EB76BB"/>
    <w:rsid w:val="00EC3217"/>
    <w:rsid w:val="00EE3C6D"/>
    <w:rsid w:val="00EE5187"/>
    <w:rsid w:val="00F0374F"/>
    <w:rsid w:val="00F14044"/>
    <w:rsid w:val="00F21F1B"/>
    <w:rsid w:val="00F2369F"/>
    <w:rsid w:val="00F244F2"/>
    <w:rsid w:val="00F25C19"/>
    <w:rsid w:val="00F27B1D"/>
    <w:rsid w:val="00F54020"/>
    <w:rsid w:val="00F8264A"/>
    <w:rsid w:val="00FA7B0F"/>
    <w:rsid w:val="00FB2A7E"/>
    <w:rsid w:val="00FB5427"/>
    <w:rsid w:val="00FE4A5C"/>
    <w:rsid w:val="00FF1EFE"/>
    <w:rsid w:val="00FF4B1A"/>
    <w:rsid w:val="00FF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0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690680"/>
    <w:pPr>
      <w:ind w:left="720"/>
      <w:contextualSpacing/>
    </w:pPr>
  </w:style>
  <w:style w:type="table" w:styleId="a4">
    <w:name w:val="Table Grid"/>
    <w:basedOn w:val="a1"/>
    <w:uiPriority w:val="99"/>
    <w:rsid w:val="00751CC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373e324b39">
    <w:name w:val="Б11а30з37о3eв32ы4bй39"/>
    <w:rsid w:val="00992DF1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213e34354036383c3e354230313b38464b">
    <w:name w:val="С21о3eд34е35р40ж36и38м3cо3eе35 т42а30б31л3bи38ц46ы4b"/>
    <w:basedOn w:val="1130373e324b39"/>
    <w:uiPriority w:val="99"/>
    <w:rsid w:val="00992DF1"/>
    <w:pPr>
      <w:suppressLineNumbers/>
    </w:pPr>
  </w:style>
  <w:style w:type="paragraph" w:customStyle="1" w:styleId="Default">
    <w:name w:val="Default"/>
    <w:rsid w:val="00EE3C6D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C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C321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E4A5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8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425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8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425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-dsh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41501-07A7-45BC-B1A9-FB23559B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5335</Words>
  <Characters>30411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2017-09-28T12:36:00Z</cp:lastPrinted>
  <dcterms:created xsi:type="dcterms:W3CDTF">2019-01-15T09:33:00Z</dcterms:created>
  <dcterms:modified xsi:type="dcterms:W3CDTF">2019-01-17T10:24:00Z</dcterms:modified>
</cp:coreProperties>
</file>