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05" w:rsidRDefault="00154205" w:rsidP="00154205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76322D" w:rsidRPr="00D94800" w:rsidRDefault="0076322D" w:rsidP="00154205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D94800">
        <w:rPr>
          <w:rFonts w:ascii="Times New Roman" w:hAnsi="Times New Roman"/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76322D" w:rsidRPr="00D94800" w:rsidRDefault="00F27B1D" w:rsidP="00154205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«Детская школа искусств</w:t>
      </w:r>
      <w:r w:rsidR="00D86335">
        <w:rPr>
          <w:rFonts w:ascii="Times New Roman" w:hAnsi="Times New Roman"/>
          <w:b/>
          <w:sz w:val="20"/>
          <w:szCs w:val="20"/>
        </w:rPr>
        <w:t xml:space="preserve"> имени Александра Семеновича</w:t>
      </w:r>
      <w:r w:rsidR="0076322D" w:rsidRPr="00D94800">
        <w:rPr>
          <w:rFonts w:ascii="Times New Roman" w:hAnsi="Times New Roman"/>
          <w:b/>
          <w:sz w:val="20"/>
          <w:szCs w:val="20"/>
        </w:rPr>
        <w:t xml:space="preserve"> Розанова»</w:t>
      </w:r>
    </w:p>
    <w:p w:rsidR="0076322D" w:rsidRDefault="0076322D" w:rsidP="00154205">
      <w:pPr>
        <w:spacing w:after="0" w:line="240" w:lineRule="auto"/>
        <w:ind w:left="-567"/>
        <w:jc w:val="right"/>
        <w:rPr>
          <w:rFonts w:ascii="Times New Roman" w:hAnsi="Times New Roman"/>
          <w:bCs/>
          <w:sz w:val="16"/>
          <w:szCs w:val="16"/>
        </w:rPr>
      </w:pPr>
      <w:r w:rsidRPr="00E77F5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</w:t>
      </w:r>
    </w:p>
    <w:p w:rsidR="00154205" w:rsidRDefault="0076322D" w:rsidP="00154205">
      <w:pPr>
        <w:spacing w:after="0" w:line="240" w:lineRule="auto"/>
        <w:ind w:left="-567"/>
        <w:jc w:val="right"/>
        <w:rPr>
          <w:rFonts w:ascii="Times New Roman" w:hAnsi="Times New Roman"/>
          <w:bCs/>
          <w:sz w:val="18"/>
          <w:szCs w:val="16"/>
        </w:rPr>
      </w:pPr>
      <w:r w:rsidRPr="00D84254">
        <w:rPr>
          <w:rFonts w:ascii="Times New Roman" w:hAnsi="Times New Roman"/>
          <w:bCs/>
          <w:sz w:val="18"/>
          <w:szCs w:val="16"/>
        </w:rPr>
        <w:t xml:space="preserve">       </w:t>
      </w:r>
      <w:r w:rsidR="00154205">
        <w:rPr>
          <w:rFonts w:ascii="Times New Roman" w:hAnsi="Times New Roman"/>
          <w:bCs/>
          <w:sz w:val="18"/>
          <w:szCs w:val="16"/>
        </w:rPr>
        <w:t xml:space="preserve"> </w:t>
      </w:r>
    </w:p>
    <w:p w:rsidR="0076322D" w:rsidRPr="00154205" w:rsidRDefault="0076322D" w:rsidP="00154205">
      <w:pPr>
        <w:spacing w:after="0" w:line="240" w:lineRule="auto"/>
        <w:ind w:left="-567"/>
        <w:jc w:val="right"/>
        <w:rPr>
          <w:rFonts w:ascii="Times New Roman" w:hAnsi="Times New Roman"/>
          <w:bCs/>
          <w:sz w:val="20"/>
          <w:szCs w:val="18"/>
        </w:rPr>
      </w:pPr>
      <w:r w:rsidRPr="00154205">
        <w:rPr>
          <w:rFonts w:ascii="Times New Roman" w:hAnsi="Times New Roman"/>
          <w:bCs/>
          <w:sz w:val="18"/>
          <w:szCs w:val="16"/>
        </w:rPr>
        <w:t xml:space="preserve">          </w:t>
      </w:r>
      <w:r w:rsidR="00154205" w:rsidRPr="00154205">
        <w:rPr>
          <w:rFonts w:ascii="Times New Roman" w:hAnsi="Times New Roman"/>
          <w:bCs/>
          <w:sz w:val="20"/>
          <w:szCs w:val="18"/>
        </w:rPr>
        <w:t>УТВЕРЖДЕНО</w:t>
      </w:r>
    </w:p>
    <w:p w:rsidR="0076322D" w:rsidRPr="00154205" w:rsidRDefault="0076322D" w:rsidP="00154205">
      <w:pPr>
        <w:spacing w:after="0" w:line="240" w:lineRule="auto"/>
        <w:ind w:left="-567"/>
        <w:jc w:val="right"/>
        <w:rPr>
          <w:rFonts w:ascii="Times New Roman" w:hAnsi="Times New Roman"/>
          <w:bCs/>
          <w:sz w:val="20"/>
          <w:szCs w:val="18"/>
        </w:rPr>
      </w:pPr>
      <w:r w:rsidRPr="00154205">
        <w:rPr>
          <w:rFonts w:ascii="Times New Roman" w:hAnsi="Times New Roman"/>
          <w:bCs/>
          <w:sz w:val="20"/>
          <w:szCs w:val="18"/>
        </w:rPr>
        <w:t xml:space="preserve">                                       </w:t>
      </w:r>
      <w:r w:rsidR="00F27B1D" w:rsidRPr="00154205">
        <w:rPr>
          <w:rFonts w:ascii="Times New Roman" w:hAnsi="Times New Roman"/>
          <w:bCs/>
          <w:sz w:val="20"/>
          <w:szCs w:val="18"/>
        </w:rPr>
        <w:t xml:space="preserve">                   </w:t>
      </w:r>
      <w:r w:rsidR="007061C3" w:rsidRPr="00154205">
        <w:rPr>
          <w:rFonts w:ascii="Times New Roman" w:hAnsi="Times New Roman"/>
          <w:bCs/>
          <w:sz w:val="20"/>
          <w:szCs w:val="18"/>
        </w:rPr>
        <w:t>И. о. д</w:t>
      </w:r>
      <w:r w:rsidR="00F27B1D" w:rsidRPr="00154205">
        <w:rPr>
          <w:rFonts w:ascii="Times New Roman" w:hAnsi="Times New Roman"/>
          <w:bCs/>
          <w:sz w:val="20"/>
          <w:szCs w:val="18"/>
        </w:rPr>
        <w:t>иректор МБУДО</w:t>
      </w:r>
    </w:p>
    <w:p w:rsidR="0076322D" w:rsidRPr="00154205" w:rsidRDefault="00F27B1D" w:rsidP="00154205">
      <w:pPr>
        <w:spacing w:after="0" w:line="240" w:lineRule="auto"/>
        <w:ind w:left="-567"/>
        <w:jc w:val="right"/>
        <w:rPr>
          <w:rFonts w:ascii="Times New Roman" w:hAnsi="Times New Roman"/>
          <w:bCs/>
          <w:sz w:val="20"/>
          <w:szCs w:val="18"/>
        </w:rPr>
      </w:pPr>
      <w:r w:rsidRPr="00154205">
        <w:rPr>
          <w:rFonts w:ascii="Times New Roman" w:hAnsi="Times New Roman"/>
          <w:bCs/>
          <w:sz w:val="20"/>
          <w:szCs w:val="18"/>
        </w:rPr>
        <w:t>«ДШИ</w:t>
      </w:r>
      <w:r w:rsidR="0076322D" w:rsidRPr="00154205">
        <w:rPr>
          <w:rFonts w:ascii="Times New Roman" w:hAnsi="Times New Roman"/>
          <w:bCs/>
          <w:sz w:val="20"/>
          <w:szCs w:val="18"/>
        </w:rPr>
        <w:t xml:space="preserve"> им. А.С. Розанова»</w:t>
      </w:r>
    </w:p>
    <w:p w:rsidR="0076322D" w:rsidRPr="00154205" w:rsidRDefault="00154205" w:rsidP="00154205">
      <w:pPr>
        <w:spacing w:after="0" w:line="240" w:lineRule="auto"/>
        <w:ind w:left="-567"/>
        <w:jc w:val="right"/>
        <w:rPr>
          <w:rFonts w:ascii="Times New Roman" w:hAnsi="Times New Roman"/>
          <w:bCs/>
          <w:sz w:val="20"/>
          <w:szCs w:val="18"/>
        </w:rPr>
      </w:pPr>
      <w:r w:rsidRPr="00154205">
        <w:rPr>
          <w:rFonts w:ascii="Times New Roman" w:hAnsi="Times New Roman"/>
          <w:bCs/>
          <w:sz w:val="20"/>
          <w:szCs w:val="18"/>
        </w:rPr>
        <w:t xml:space="preserve"> </w:t>
      </w:r>
      <w:r w:rsidR="0076322D" w:rsidRPr="00154205">
        <w:rPr>
          <w:rFonts w:ascii="Times New Roman" w:hAnsi="Times New Roman"/>
          <w:bCs/>
          <w:sz w:val="20"/>
          <w:szCs w:val="18"/>
        </w:rPr>
        <w:t>«</w:t>
      </w:r>
      <w:r w:rsidRPr="00154205">
        <w:rPr>
          <w:rFonts w:ascii="Times New Roman" w:hAnsi="Times New Roman"/>
          <w:bCs/>
          <w:sz w:val="20"/>
          <w:szCs w:val="18"/>
        </w:rPr>
        <w:t xml:space="preserve"> 01</w:t>
      </w:r>
      <w:r w:rsidR="00D86335" w:rsidRPr="00154205">
        <w:rPr>
          <w:rFonts w:ascii="Times New Roman" w:hAnsi="Times New Roman"/>
          <w:bCs/>
          <w:sz w:val="20"/>
          <w:szCs w:val="18"/>
        </w:rPr>
        <w:t xml:space="preserve"> </w:t>
      </w:r>
      <w:r w:rsidR="0076322D" w:rsidRPr="00154205">
        <w:rPr>
          <w:rFonts w:ascii="Times New Roman" w:hAnsi="Times New Roman"/>
          <w:bCs/>
          <w:sz w:val="20"/>
          <w:szCs w:val="18"/>
        </w:rPr>
        <w:t xml:space="preserve">»  </w:t>
      </w:r>
      <w:r w:rsidR="00496845" w:rsidRPr="00154205">
        <w:rPr>
          <w:rFonts w:ascii="Times New Roman" w:hAnsi="Times New Roman"/>
          <w:bCs/>
          <w:sz w:val="20"/>
          <w:szCs w:val="18"/>
        </w:rPr>
        <w:t>сентября</w:t>
      </w:r>
      <w:r w:rsidR="0076322D" w:rsidRPr="00154205">
        <w:rPr>
          <w:rFonts w:ascii="Times New Roman" w:hAnsi="Times New Roman"/>
          <w:bCs/>
          <w:sz w:val="20"/>
          <w:szCs w:val="18"/>
        </w:rPr>
        <w:t xml:space="preserve"> 201</w:t>
      </w:r>
      <w:r w:rsidR="007061C3" w:rsidRPr="00154205">
        <w:rPr>
          <w:rFonts w:ascii="Times New Roman" w:hAnsi="Times New Roman"/>
          <w:bCs/>
          <w:sz w:val="20"/>
          <w:szCs w:val="18"/>
        </w:rPr>
        <w:t>8</w:t>
      </w:r>
      <w:r w:rsidR="0076322D" w:rsidRPr="00154205">
        <w:rPr>
          <w:rFonts w:ascii="Times New Roman" w:hAnsi="Times New Roman"/>
          <w:bCs/>
          <w:sz w:val="20"/>
          <w:szCs w:val="18"/>
        </w:rPr>
        <w:t xml:space="preserve"> г</w:t>
      </w:r>
      <w:r w:rsidRPr="00154205">
        <w:rPr>
          <w:rFonts w:ascii="Times New Roman" w:hAnsi="Times New Roman"/>
          <w:bCs/>
          <w:sz w:val="20"/>
          <w:szCs w:val="18"/>
        </w:rPr>
        <w:t>ода</w:t>
      </w:r>
    </w:p>
    <w:p w:rsidR="0076322D" w:rsidRPr="00154205" w:rsidRDefault="0076322D" w:rsidP="00154205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76322D" w:rsidRPr="00E77F5D" w:rsidRDefault="0076322D" w:rsidP="00154205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5A4095">
        <w:rPr>
          <w:rFonts w:ascii="Times New Roman" w:hAnsi="Times New Roman"/>
          <w:b/>
          <w:sz w:val="20"/>
          <w:szCs w:val="20"/>
        </w:rPr>
        <w:t>ПЛАН РАБОТЫ</w:t>
      </w:r>
    </w:p>
    <w:p w:rsidR="0076322D" w:rsidRDefault="0076322D" w:rsidP="00154205">
      <w:pPr>
        <w:spacing w:after="0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Заведующего структурным подразделением</w:t>
      </w:r>
    </w:p>
    <w:p w:rsidR="0076322D" w:rsidRDefault="0076322D" w:rsidP="00154205">
      <w:pPr>
        <w:spacing w:after="0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5A4095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(секция</w:t>
      </w:r>
      <w:r w:rsidRPr="00AA403C">
        <w:rPr>
          <w:rFonts w:ascii="Times New Roman" w:hAnsi="Times New Roman"/>
          <w:sz w:val="24"/>
          <w:szCs w:val="24"/>
        </w:rPr>
        <w:t xml:space="preserve"> </w:t>
      </w:r>
      <w:r w:rsidRPr="00AA403C">
        <w:rPr>
          <w:rFonts w:ascii="Times New Roman" w:hAnsi="Times New Roman"/>
          <w:b/>
          <w:bCs/>
          <w:sz w:val="20"/>
          <w:szCs w:val="20"/>
        </w:rPr>
        <w:t>конкурсной, выставочной, концертно-просветительской и  методической деятельности</w:t>
      </w:r>
      <w:r>
        <w:rPr>
          <w:rFonts w:ascii="Times New Roman" w:hAnsi="Times New Roman"/>
          <w:b/>
          <w:bCs/>
          <w:sz w:val="20"/>
          <w:szCs w:val="20"/>
        </w:rPr>
        <w:t xml:space="preserve">) </w:t>
      </w:r>
    </w:p>
    <w:p w:rsidR="0076322D" w:rsidRDefault="0076322D" w:rsidP="00154205">
      <w:pPr>
        <w:spacing w:after="0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 </w:t>
      </w:r>
      <w:r w:rsidR="007061C3">
        <w:rPr>
          <w:rFonts w:ascii="Times New Roman" w:hAnsi="Times New Roman"/>
          <w:b/>
          <w:bCs/>
          <w:sz w:val="20"/>
          <w:szCs w:val="20"/>
        </w:rPr>
        <w:t>2018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Pr="005A4095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="007061C3">
        <w:rPr>
          <w:rFonts w:ascii="Times New Roman" w:hAnsi="Times New Roman"/>
          <w:b/>
          <w:bCs/>
          <w:sz w:val="20"/>
          <w:szCs w:val="20"/>
        </w:rPr>
        <w:t>9</w:t>
      </w:r>
      <w:r w:rsidRPr="006E04F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A4095">
        <w:rPr>
          <w:rFonts w:ascii="Times New Roman" w:hAnsi="Times New Roman"/>
          <w:b/>
          <w:bCs/>
          <w:sz w:val="20"/>
          <w:szCs w:val="20"/>
        </w:rPr>
        <w:t>год</w:t>
      </w:r>
    </w:p>
    <w:p w:rsidR="0076322D" w:rsidRDefault="0076322D" w:rsidP="00FF4B1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9"/>
        <w:gridCol w:w="1289"/>
      </w:tblGrid>
      <w:tr w:rsidR="0019724C" w:rsidRPr="00732C6B" w:rsidTr="00154205">
        <w:tc>
          <w:tcPr>
            <w:tcW w:w="8699" w:type="dxa"/>
          </w:tcPr>
          <w:p w:rsidR="0019724C" w:rsidRPr="00732C6B" w:rsidRDefault="0019724C" w:rsidP="0073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289" w:type="dxa"/>
          </w:tcPr>
          <w:p w:rsidR="0019724C" w:rsidRPr="00732C6B" w:rsidRDefault="0019724C" w:rsidP="0073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19724C" w:rsidRPr="00732C6B" w:rsidTr="00154205">
        <w:tc>
          <w:tcPr>
            <w:tcW w:w="8699" w:type="dxa"/>
          </w:tcPr>
          <w:p w:rsidR="0019724C" w:rsidRPr="00732C6B" w:rsidRDefault="0019724C" w:rsidP="0073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Функция: Планово-прогностическая</w:t>
            </w:r>
          </w:p>
        </w:tc>
        <w:tc>
          <w:tcPr>
            <w:tcW w:w="1289" w:type="dxa"/>
          </w:tcPr>
          <w:p w:rsidR="0019724C" w:rsidRPr="00732C6B" w:rsidRDefault="0019724C" w:rsidP="0073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4254" w:rsidRPr="00732C6B" w:rsidTr="00154205">
        <w:trPr>
          <w:trHeight w:val="1524"/>
        </w:trPr>
        <w:tc>
          <w:tcPr>
            <w:tcW w:w="8699" w:type="dxa"/>
          </w:tcPr>
          <w:p w:rsidR="00D84254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Организация текущего и перспективного планирования деятельности педагогического коллектива</w:t>
            </w:r>
          </w:p>
          <w:p w:rsidR="00D84254" w:rsidRPr="00732C6B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педагогических советах учреждения</w:t>
            </w:r>
          </w:p>
          <w:p w:rsidR="00D84254" w:rsidRPr="00732C6B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Составление ежемесячных планов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учреждении по </w:t>
            </w:r>
            <w:r w:rsidRPr="00E257EF">
              <w:rPr>
                <w:rFonts w:ascii="Times New Roman" w:hAnsi="Times New Roman"/>
                <w:bCs/>
                <w:sz w:val="20"/>
                <w:szCs w:val="20"/>
              </w:rPr>
              <w:t>конкурсной, выставочной, концертно-просветительской и  методической деятельности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  <w:p w:rsidR="00D84254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Составление перспективного плана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E257EF">
              <w:rPr>
                <w:rFonts w:ascii="Times New Roman" w:hAnsi="Times New Roman"/>
                <w:bCs/>
                <w:sz w:val="20"/>
                <w:szCs w:val="20"/>
              </w:rPr>
              <w:t>конкурсной, выставочной, концертно-просветительской и  методической деятельности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на учебный год</w:t>
            </w:r>
          </w:p>
          <w:p w:rsidR="00D84254" w:rsidRPr="00732C6B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 xml:space="preserve">Составление графика и плана курсов повышения квалификации преподавателей </w:t>
            </w:r>
          </w:p>
          <w:p w:rsidR="00D84254" w:rsidRPr="00732C6B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Планирование и организация концертов и внеклассных мероприятий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музыкальном, хореографическом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и художественном отделениях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  <w:p w:rsidR="00D84254" w:rsidRPr="00732C6B" w:rsidRDefault="00D84254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Планирование и 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тематических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концертов для учащихся и родителей, в том числе за пределами учреждения</w:t>
            </w:r>
          </w:p>
        </w:tc>
        <w:tc>
          <w:tcPr>
            <w:tcW w:w="1289" w:type="dxa"/>
            <w:vMerge w:val="restart"/>
            <w:vAlign w:val="center"/>
          </w:tcPr>
          <w:p w:rsidR="00D84254" w:rsidRPr="00732C6B" w:rsidRDefault="00D84254" w:rsidP="0073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D84254" w:rsidRPr="00732C6B" w:rsidTr="00154205">
        <w:trPr>
          <w:trHeight w:val="2880"/>
        </w:trPr>
        <w:tc>
          <w:tcPr>
            <w:tcW w:w="8699" w:type="dxa"/>
          </w:tcPr>
          <w:p w:rsidR="00D84254" w:rsidRPr="007061C3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к</w:t>
            </w:r>
            <w:r w:rsidRPr="007061C3">
              <w:rPr>
                <w:rFonts w:ascii="Times New Roman" w:hAnsi="Times New Roman"/>
                <w:sz w:val="20"/>
                <w:szCs w:val="20"/>
              </w:rPr>
              <w:t>урс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7061C3">
              <w:rPr>
                <w:rFonts w:ascii="Times New Roman" w:hAnsi="Times New Roman"/>
                <w:sz w:val="20"/>
                <w:szCs w:val="20"/>
              </w:rPr>
              <w:t xml:space="preserve"> повышения ква</w:t>
            </w:r>
            <w:r>
              <w:rPr>
                <w:rFonts w:ascii="Times New Roman" w:hAnsi="Times New Roman"/>
                <w:sz w:val="20"/>
                <w:szCs w:val="20"/>
              </w:rPr>
              <w:t>лификации и проф. переподготовки сотрудников</w:t>
            </w:r>
          </w:p>
          <w:p w:rsidR="00D84254" w:rsidRPr="007E6D21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Подготовка документации для участия преподавателей в курсах повышения квалификации (заявки, приказы)</w:t>
            </w:r>
          </w:p>
          <w:p w:rsidR="00D84254" w:rsidRPr="007E6D21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Организация показательных, открытых занятий, апробация методик и новых технологий обучения на всех отделениях ДШИ</w:t>
            </w:r>
          </w:p>
          <w:p w:rsidR="00D84254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Организация мастер-классов, открытых уроков, семинаров по всем направлениям деятельности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методической программы «Визиты мастерства»</w:t>
            </w:r>
          </w:p>
          <w:p w:rsidR="00D84254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Своевременная подготовка документации для участия преподавателей в КПК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(составление смет для формирования бюджета)</w:t>
            </w:r>
          </w:p>
          <w:p w:rsidR="00D84254" w:rsidRDefault="00D84254" w:rsidP="00D30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7EF">
              <w:rPr>
                <w:rFonts w:ascii="Times New Roman" w:hAnsi="Times New Roman"/>
                <w:sz w:val="20"/>
                <w:szCs w:val="20"/>
              </w:rPr>
              <w:t>Консультационная помощь преподавателям при подготовке аттестационных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>формление инфо</w:t>
            </w:r>
            <w:r>
              <w:rPr>
                <w:rFonts w:ascii="Times New Roman" w:hAnsi="Times New Roman"/>
                <w:sz w:val="20"/>
                <w:szCs w:val="20"/>
              </w:rPr>
              <w:t>рмационных карт преподавателей</w:t>
            </w:r>
          </w:p>
          <w:p w:rsidR="00D84254" w:rsidRPr="00732C6B" w:rsidRDefault="00D84254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7EF">
              <w:rPr>
                <w:rFonts w:ascii="Times New Roman" w:hAnsi="Times New Roman"/>
                <w:sz w:val="20"/>
                <w:szCs w:val="20"/>
              </w:rPr>
              <w:t>Формирование банка программ, методических рекомендаций, методических пособий, разработ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E257EF">
              <w:rPr>
                <w:rFonts w:ascii="Times New Roman" w:hAnsi="Times New Roman"/>
                <w:sz w:val="20"/>
                <w:szCs w:val="20"/>
              </w:rPr>
              <w:t xml:space="preserve"> открытых уроков</w:t>
            </w:r>
            <w:r>
              <w:rPr>
                <w:rFonts w:ascii="Times New Roman" w:hAnsi="Times New Roman"/>
                <w:sz w:val="20"/>
                <w:szCs w:val="20"/>
              </w:rPr>
              <w:t>, публикаций в сети интернет</w:t>
            </w:r>
          </w:p>
        </w:tc>
        <w:tc>
          <w:tcPr>
            <w:tcW w:w="1289" w:type="dxa"/>
            <w:vMerge/>
            <w:vAlign w:val="center"/>
          </w:tcPr>
          <w:p w:rsidR="00D84254" w:rsidRPr="00732C6B" w:rsidRDefault="00D84254" w:rsidP="0073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4C" w:rsidRPr="00732C6B" w:rsidTr="00154205">
        <w:trPr>
          <w:trHeight w:val="123"/>
        </w:trPr>
        <w:tc>
          <w:tcPr>
            <w:tcW w:w="8699" w:type="dxa"/>
          </w:tcPr>
          <w:p w:rsidR="0019724C" w:rsidRPr="0019724C" w:rsidRDefault="0019724C" w:rsidP="00197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Функция:</w:t>
            </w: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Организационно-исполнительская 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3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4C" w:rsidRPr="00732C6B" w:rsidTr="00154205">
        <w:trPr>
          <w:trHeight w:val="257"/>
        </w:trPr>
        <w:tc>
          <w:tcPr>
            <w:tcW w:w="8699" w:type="dxa"/>
          </w:tcPr>
          <w:p w:rsidR="0019724C" w:rsidRDefault="0019724C" w:rsidP="000E4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Подготовка документов учащихся для участия в конкурсных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отборах на премии и стипендии 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Главы Администрации муниципального образования Кировск; на премии и стипендии Губернатора Мурманской области;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соискание 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>Гранта администрации АО «Апатит»</w:t>
            </w:r>
          </w:p>
          <w:p w:rsidR="0019724C" w:rsidRPr="007E6D21" w:rsidRDefault="0019724C" w:rsidP="000E4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составление характеристик</w:t>
            </w:r>
            <w:r w:rsidR="00E257EF">
              <w:rPr>
                <w:rFonts w:ascii="Times New Roman" w:hAnsi="Times New Roman"/>
                <w:sz w:val="20"/>
                <w:szCs w:val="20"/>
              </w:rPr>
              <w:t xml:space="preserve"> на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 мониторинг успеваемости</w:t>
            </w:r>
            <w:r w:rsidR="00E257EF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724C" w:rsidRPr="007E6D21" w:rsidRDefault="0019724C" w:rsidP="000E4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- мониторинг конкурсной деятельности кандидатур</w:t>
            </w:r>
          </w:p>
          <w:p w:rsidR="0019724C" w:rsidRPr="007E6D21" w:rsidRDefault="0019724C" w:rsidP="000E4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- оценка и анализ учебной деятельности обучающегося</w:t>
            </w:r>
          </w:p>
          <w:p w:rsidR="0019724C" w:rsidRDefault="0019724C" w:rsidP="005C69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Оформление документов для осуществления поездки лучших учащихся Учреждения на Губернаторску</w:t>
            </w:r>
            <w:r>
              <w:rPr>
                <w:rFonts w:ascii="Times New Roman" w:hAnsi="Times New Roman"/>
                <w:sz w:val="20"/>
                <w:szCs w:val="20"/>
              </w:rPr>
              <w:t>ю елку в г. Мурманск (ежегодно)</w:t>
            </w:r>
          </w:p>
          <w:p w:rsidR="00FE4A5C" w:rsidRPr="00732C6B" w:rsidRDefault="00FE4A5C" w:rsidP="005C69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для награждения преподавателей (Премии Губернатора МО, председателя КОКС, Главы города Кировска)</w:t>
            </w:r>
          </w:p>
        </w:tc>
        <w:tc>
          <w:tcPr>
            <w:tcW w:w="1289" w:type="dxa"/>
            <w:vAlign w:val="center"/>
          </w:tcPr>
          <w:p w:rsidR="0019724C" w:rsidRDefault="00E257EF" w:rsidP="0073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  <w:p w:rsidR="00E257EF" w:rsidRPr="00732C6B" w:rsidRDefault="00E257EF" w:rsidP="0073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19724C" w:rsidRPr="00732C6B" w:rsidTr="00154205">
        <w:tc>
          <w:tcPr>
            <w:tcW w:w="8699" w:type="dxa"/>
          </w:tcPr>
          <w:p w:rsidR="0019724C" w:rsidRPr="007E6D21" w:rsidRDefault="0019724C" w:rsidP="007E6D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 xml:space="preserve">Еженедельное предоставление информации на брифинг по </w:t>
            </w:r>
            <w:r>
              <w:rPr>
                <w:rFonts w:ascii="Times New Roman" w:hAnsi="Times New Roman"/>
                <w:sz w:val="20"/>
                <w:szCs w:val="20"/>
              </w:rPr>
              <w:t>всем направлениям деятельности у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>чреждения</w:t>
            </w:r>
          </w:p>
          <w:p w:rsidR="0019724C" w:rsidRDefault="0019724C" w:rsidP="007E6D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Оформление заявок на предоставление транспортных услуг с ЦМТО (оформление полного пакета документов)</w:t>
            </w:r>
          </w:p>
        </w:tc>
        <w:tc>
          <w:tcPr>
            <w:tcW w:w="1289" w:type="dxa"/>
          </w:tcPr>
          <w:p w:rsidR="0019724C" w:rsidRPr="0019724C" w:rsidRDefault="00D84254" w:rsidP="00732C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</w:tc>
      </w:tr>
      <w:tr w:rsidR="0019724C" w:rsidRPr="00732C6B" w:rsidTr="00154205">
        <w:tc>
          <w:tcPr>
            <w:tcW w:w="8699" w:type="dxa"/>
          </w:tcPr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Своевременное представление информации и других материалов для издания приказов и распоряжений по образовательному учреждению</w:t>
            </w:r>
          </w:p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Составление и предоставление данных по выполнению Муниципального задания</w:t>
            </w:r>
            <w:r w:rsidR="00FE4A5C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Составление ежеквартального отчета по реализации муниципальных программ </w:t>
            </w:r>
          </w:p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732C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учебной документации, положений, планов и отчетов, других видов документов</w:t>
            </w:r>
          </w:p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Составление ежегодного о</w:t>
            </w:r>
            <w:r>
              <w:rPr>
                <w:rFonts w:ascii="Times New Roman" w:hAnsi="Times New Roman"/>
                <w:sz w:val="20"/>
                <w:szCs w:val="20"/>
              </w:rPr>
              <w:t>тчета</w:t>
            </w:r>
            <w:r w:rsidR="005C6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календарный текущий год по учреждению – отчет </w:t>
            </w:r>
            <w:r w:rsidR="005C6971">
              <w:rPr>
                <w:rFonts w:ascii="Times New Roman" w:hAnsi="Times New Roman"/>
                <w:sz w:val="20"/>
                <w:szCs w:val="20"/>
              </w:rPr>
              <w:t xml:space="preserve">(мониторинг) </w:t>
            </w:r>
            <w:r>
              <w:rPr>
                <w:rFonts w:ascii="Times New Roman" w:hAnsi="Times New Roman"/>
                <w:sz w:val="20"/>
                <w:szCs w:val="20"/>
              </w:rPr>
              <w:t>по концертной, конкурсной, выставочной и методической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КОКС Администрации г. Кировска</w:t>
            </w:r>
            <w:r w:rsidR="00FE4A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E4A5C" w:rsidRPr="00732C6B">
              <w:rPr>
                <w:rFonts w:ascii="Times New Roman" w:hAnsi="Times New Roman"/>
                <w:sz w:val="20"/>
                <w:szCs w:val="20"/>
              </w:rPr>
              <w:t>Комитет по культуре и искусству Мурманской области</w:t>
            </w:r>
          </w:p>
          <w:p w:rsidR="00FE4A5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Составление ежегодного отчета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учебный год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по учреждению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="005C6971">
              <w:rPr>
                <w:rFonts w:ascii="Times New Roman" w:hAnsi="Times New Roman"/>
                <w:sz w:val="20"/>
                <w:szCs w:val="20"/>
              </w:rPr>
              <w:t xml:space="preserve">(мониторинг) </w:t>
            </w:r>
            <w:r>
              <w:rPr>
                <w:rFonts w:ascii="Times New Roman" w:hAnsi="Times New Roman"/>
                <w:sz w:val="20"/>
                <w:szCs w:val="20"/>
              </w:rPr>
              <w:t>по концертной, конкурсной, выставочной и методической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r w:rsidR="00FE4A5C">
              <w:rPr>
                <w:rFonts w:ascii="Times New Roman" w:hAnsi="Times New Roman"/>
                <w:sz w:val="20"/>
                <w:szCs w:val="20"/>
              </w:rPr>
              <w:t>МКИ</w:t>
            </w:r>
          </w:p>
          <w:p w:rsidR="00FE4A5C" w:rsidRDefault="005C6971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Аналитический отчет и подготовка документов </w:t>
            </w:r>
            <w:r w:rsidR="00FE4A5C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самообследованию учреждения </w:t>
            </w:r>
            <w:r w:rsidR="00FE4A5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март-апрель</w:t>
            </w:r>
            <w:r w:rsidR="00FE4A5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724C" w:rsidRPr="00FE4A5C" w:rsidRDefault="00FE4A5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A5C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на официальном сайте учреждения </w:t>
            </w:r>
            <w:hyperlink r:id="rId8" w:history="1">
              <w:r w:rsidRPr="00FE4A5C">
                <w:rPr>
                  <w:rStyle w:val="a7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http://1-dshi.ru</w:t>
              </w:r>
            </w:hyperlink>
            <w:r w:rsidRPr="00FE4A5C">
              <w:rPr>
                <w:rFonts w:ascii="Times New Roman" w:hAnsi="Times New Roman"/>
                <w:sz w:val="20"/>
                <w:szCs w:val="20"/>
              </w:rPr>
              <w:t xml:space="preserve"> и вконтакте</w:t>
            </w:r>
            <w:r w:rsidR="005C6971" w:rsidRPr="00FE4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19724C" w:rsidRPr="00732C6B" w:rsidTr="00154205">
        <w:tc>
          <w:tcPr>
            <w:tcW w:w="8699" w:type="dxa"/>
          </w:tcPr>
          <w:p w:rsidR="0019724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и заключение Договоров с различными организациями на предмет предоставления услуг по участию учащихся и преподавателей в конкурсах, фестивалях, обучению на КПК и семинарах (в дистанционной и очной форме)</w:t>
            </w:r>
          </w:p>
          <w:p w:rsidR="00FE4A5C" w:rsidRPr="007E6D21" w:rsidRDefault="00FE4A5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Оформление и заключение Договоров </w:t>
            </w:r>
            <w:r>
              <w:rPr>
                <w:rFonts w:ascii="Times New Roman" w:hAnsi="Times New Roman"/>
                <w:sz w:val="20"/>
                <w:szCs w:val="20"/>
              </w:rPr>
              <w:t>возмездного оказания услуг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с участниками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в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рамках методической программы «Визиты мастерства» и других мероприятий</w:t>
            </w:r>
          </w:p>
          <w:p w:rsidR="0019724C" w:rsidRPr="007E6D21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Оформление авансовых отчетов и актов для списания подарочной продукции</w:t>
            </w:r>
          </w:p>
          <w:p w:rsidR="0019724C" w:rsidRPr="007E6D21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Оформление ведомостей вручения подарков участников конкурсов, фестивалей</w:t>
            </w:r>
          </w:p>
          <w:p w:rsidR="0019724C" w:rsidRPr="007E6D21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 xml:space="preserve">Оформление ходатайств и заявлений </w:t>
            </w:r>
            <w:r w:rsidR="005C6971">
              <w:rPr>
                <w:rFonts w:ascii="Times New Roman" w:hAnsi="Times New Roman"/>
                <w:sz w:val="20"/>
                <w:szCs w:val="20"/>
              </w:rPr>
              <w:t>с целью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6971">
              <w:rPr>
                <w:rFonts w:ascii="Times New Roman" w:hAnsi="Times New Roman"/>
                <w:sz w:val="20"/>
                <w:szCs w:val="20"/>
              </w:rPr>
              <w:t>корректировки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 финансовых средств в </w:t>
            </w:r>
            <w:r w:rsidR="005C6971">
              <w:rPr>
                <w:rFonts w:ascii="Times New Roman" w:hAnsi="Times New Roman"/>
                <w:sz w:val="20"/>
                <w:szCs w:val="20"/>
              </w:rPr>
              <w:t>Центр учета и отчетности г. Кировска</w:t>
            </w:r>
          </w:p>
          <w:p w:rsidR="0019724C" w:rsidRPr="00732C6B" w:rsidRDefault="0019724C" w:rsidP="00FE4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Планирование и составление смет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расходования денежных средств 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FE4A5C">
              <w:rPr>
                <w:rFonts w:ascii="Times New Roman" w:hAnsi="Times New Roman"/>
                <w:sz w:val="20"/>
                <w:szCs w:val="20"/>
              </w:rPr>
              <w:t xml:space="preserve">организации и 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>проведения городских и выездных мероприятий в течение учебного года в рамках муниципальн</w:t>
            </w:r>
            <w:r w:rsidR="00FE4A5C">
              <w:rPr>
                <w:rFonts w:ascii="Times New Roman" w:hAnsi="Times New Roman"/>
                <w:sz w:val="20"/>
                <w:szCs w:val="20"/>
              </w:rPr>
              <w:t>ой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FE4A5C">
              <w:rPr>
                <w:rFonts w:ascii="Times New Roman" w:hAnsi="Times New Roman"/>
                <w:sz w:val="20"/>
                <w:szCs w:val="20"/>
              </w:rPr>
              <w:t>ы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образования, культуры и спорта» 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4C" w:rsidRPr="00732C6B" w:rsidTr="00154205">
        <w:tc>
          <w:tcPr>
            <w:tcW w:w="8699" w:type="dxa"/>
          </w:tcPr>
          <w:p w:rsidR="0019724C" w:rsidRPr="00FE4A5C" w:rsidRDefault="00FE4A5C" w:rsidP="007061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и п</w:t>
            </w:r>
            <w:r w:rsidR="0019724C" w:rsidRPr="000E4CBC">
              <w:rPr>
                <w:rFonts w:ascii="Times New Roman" w:hAnsi="Times New Roman"/>
                <w:i/>
                <w:sz w:val="20"/>
                <w:szCs w:val="20"/>
              </w:rPr>
              <w:t>роведение конкурсов и фестивалей</w:t>
            </w:r>
            <w:r w:rsidR="0019724C" w:rsidRPr="000E4C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6971" w:rsidRDefault="005C6971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9724C" w:rsidRPr="000E4CBC">
              <w:rPr>
                <w:rFonts w:ascii="Times New Roman" w:hAnsi="Times New Roman"/>
                <w:sz w:val="20"/>
                <w:szCs w:val="20"/>
              </w:rPr>
              <w:t>открытый городской конкурс пианистов по ансамбл</w:t>
            </w:r>
            <w:r w:rsidR="0019724C">
              <w:rPr>
                <w:rFonts w:ascii="Times New Roman" w:hAnsi="Times New Roman"/>
                <w:sz w:val="20"/>
                <w:szCs w:val="20"/>
              </w:rPr>
              <w:t xml:space="preserve">ю и аккомпанементу «Парафраз», </w:t>
            </w:r>
          </w:p>
          <w:p w:rsidR="0019724C" w:rsidRPr="000E4CBC" w:rsidRDefault="005C6971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9724C" w:rsidRPr="000E4CBC">
              <w:rPr>
                <w:rFonts w:ascii="Times New Roman" w:hAnsi="Times New Roman"/>
                <w:sz w:val="20"/>
                <w:szCs w:val="20"/>
              </w:rPr>
              <w:t>открытый городской конкурс пианистов им. А.Г. Андреевой «Звездочки Хибин»,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- открытый межрегиональный конкурс сольного и ансамблевого пения «Браво»,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 xml:space="preserve"> - муниципальная методическая программа «Визиты мастерст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ва» (мастер-классы, концерты), 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 xml:space="preserve"> - открытые городские конкурсы на художественном отделении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Проведе</w:t>
            </w:r>
            <w:r w:rsidR="00FE4A5C">
              <w:rPr>
                <w:rFonts w:ascii="Times New Roman" w:hAnsi="Times New Roman"/>
                <w:sz w:val="20"/>
                <w:szCs w:val="20"/>
              </w:rPr>
              <w:t>ние мероприятия включает в себя разработку и ведение следующей документации:</w:t>
            </w:r>
          </w:p>
          <w:p w:rsidR="005C6971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 xml:space="preserve">Положение, приказ о проведении мероприятия. 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Смета на проведение мероприятия; </w:t>
            </w:r>
            <w:r w:rsidR="00FE4A5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CBC">
              <w:rPr>
                <w:rFonts w:ascii="Times New Roman" w:hAnsi="Times New Roman"/>
                <w:sz w:val="20"/>
                <w:szCs w:val="20"/>
              </w:rPr>
              <w:t>бработка заявок, распределение участников по группам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Регламент проведения мероприятия</w:t>
            </w:r>
            <w:r w:rsidR="00FE4A5C">
              <w:rPr>
                <w:rFonts w:ascii="Times New Roman" w:hAnsi="Times New Roman"/>
                <w:sz w:val="20"/>
                <w:szCs w:val="20"/>
              </w:rPr>
              <w:t>; р</w:t>
            </w:r>
            <w:r w:rsidRPr="000E4CBC">
              <w:rPr>
                <w:rFonts w:ascii="Times New Roman" w:hAnsi="Times New Roman"/>
                <w:sz w:val="20"/>
                <w:szCs w:val="20"/>
              </w:rPr>
              <w:t>егламент репетиций</w:t>
            </w:r>
          </w:p>
          <w:p w:rsidR="0019724C" w:rsidRPr="000E4CBC" w:rsidRDefault="00FE4A5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Рекламная деятельность, п</w:t>
            </w:r>
            <w:r w:rsidR="0019724C" w:rsidRPr="000E4CBC">
              <w:rPr>
                <w:rFonts w:ascii="Times New Roman" w:hAnsi="Times New Roman"/>
                <w:sz w:val="20"/>
                <w:szCs w:val="20"/>
              </w:rPr>
              <w:t>риглашение сотрудников СМИ</w:t>
            </w:r>
            <w:r>
              <w:rPr>
                <w:rFonts w:ascii="Times New Roman" w:hAnsi="Times New Roman"/>
                <w:sz w:val="20"/>
                <w:szCs w:val="20"/>
              </w:rPr>
              <w:t>, размещение информации в соц. сетях</w:t>
            </w:r>
          </w:p>
          <w:p w:rsidR="0019724C" w:rsidRPr="000E4CBC" w:rsidRDefault="00FE4A5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сценария; р</w:t>
            </w:r>
            <w:r w:rsidR="0019724C" w:rsidRPr="000E4CBC">
              <w:rPr>
                <w:rFonts w:ascii="Times New Roman" w:hAnsi="Times New Roman"/>
                <w:sz w:val="20"/>
                <w:szCs w:val="20"/>
              </w:rPr>
              <w:t>азработка эмблемы, сувенирной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 участников. </w:t>
            </w:r>
            <w:r w:rsidRPr="000E4CBC">
              <w:rPr>
                <w:rFonts w:ascii="Times New Roman" w:hAnsi="Times New Roman"/>
                <w:sz w:val="20"/>
                <w:szCs w:val="20"/>
              </w:rPr>
              <w:t>Кураторство коллективов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Заполнение оценочных ведомостей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E4CBC">
              <w:rPr>
                <w:rFonts w:ascii="Times New Roman" w:hAnsi="Times New Roman"/>
                <w:sz w:val="20"/>
                <w:szCs w:val="20"/>
              </w:rPr>
              <w:t>Заполнение протоколов жюри, общего, сводного протокола по итогам мероприятия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работы жюри. Кураторство жюри. </w:t>
            </w:r>
            <w:r w:rsidRPr="000E4CBC">
              <w:rPr>
                <w:rFonts w:ascii="Times New Roman" w:hAnsi="Times New Roman"/>
                <w:sz w:val="20"/>
                <w:szCs w:val="20"/>
              </w:rPr>
              <w:t>Оформление помещ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для проведения мероприятия. </w:t>
            </w:r>
            <w:r w:rsidRPr="000E4CBC">
              <w:rPr>
                <w:rFonts w:ascii="Times New Roman" w:hAnsi="Times New Roman"/>
                <w:sz w:val="20"/>
                <w:szCs w:val="20"/>
              </w:rPr>
              <w:t>Оформление, заполнение и печать дипломов, благодарностей, грамот и т.д.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Организация видео и фото съемки мероприятия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Организация круглого стола для участников мероприятия с членами жюри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Разработка и печать наградной продукции (благодарности, грамоты, дипломы)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Разработка и печать афиш и программ проведения мероприятий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Приобретение подарочной продукции для участников мероприятия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Списание подарочной продукции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Заполнение ведомостей вручения подарков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Разработка и печать удостоверений о прохождении мастер-классов в рамках программы «Визиты мастерства»</w:t>
            </w:r>
          </w:p>
          <w:p w:rsidR="0019724C" w:rsidRPr="000E4CBC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>Предоставление фото отчета о проведении мероприятия</w:t>
            </w:r>
          </w:p>
          <w:p w:rsidR="0019724C" w:rsidRPr="007E6D21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C">
              <w:rPr>
                <w:rFonts w:ascii="Times New Roman" w:hAnsi="Times New Roman"/>
                <w:sz w:val="20"/>
                <w:szCs w:val="20"/>
              </w:rPr>
              <w:t xml:space="preserve">Анализ и </w:t>
            </w:r>
            <w:r w:rsidR="005C6971">
              <w:rPr>
                <w:rFonts w:ascii="Times New Roman" w:hAnsi="Times New Roman"/>
                <w:sz w:val="20"/>
                <w:szCs w:val="20"/>
              </w:rPr>
              <w:t xml:space="preserve">аналитический </w:t>
            </w:r>
            <w:r w:rsidRPr="000E4CBC">
              <w:rPr>
                <w:rFonts w:ascii="Times New Roman" w:hAnsi="Times New Roman"/>
                <w:sz w:val="20"/>
                <w:szCs w:val="20"/>
              </w:rPr>
              <w:t>отчет о проведении мероприятия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19724C" w:rsidRPr="00732C6B" w:rsidTr="00154205">
        <w:trPr>
          <w:trHeight w:val="2291"/>
        </w:trPr>
        <w:tc>
          <w:tcPr>
            <w:tcW w:w="8699" w:type="dxa"/>
          </w:tcPr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Участие в программе по обмену культурными традициями: организация совместных русско-норвежских концертов </w:t>
            </w:r>
            <w:r w:rsidR="00FE4A5C">
              <w:rPr>
                <w:rFonts w:ascii="Times New Roman" w:hAnsi="Times New Roman"/>
                <w:sz w:val="20"/>
                <w:szCs w:val="20"/>
              </w:rPr>
              <w:t xml:space="preserve">и экскурсий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Кировск -  Альта (Норвегия)</w:t>
            </w:r>
            <w:r>
              <w:rPr>
                <w:rFonts w:ascii="Times New Roman" w:hAnsi="Times New Roman"/>
                <w:sz w:val="20"/>
                <w:szCs w:val="20"/>
              </w:rPr>
              <w:t>; Ирландия совместно с СОШ № 7, Хибинской гимназией</w:t>
            </w:r>
          </w:p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Планирование и организация поездок учащихся и преподавателей на городские, районные, региональные, всероссийские и международные конкурсы</w:t>
            </w:r>
          </w:p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Обеспечение подготовки и участия учащихся и преподавателей в конкурсах, фестивалях, концертах и выставках различных уровней</w:t>
            </w:r>
          </w:p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Организация показательных, открытых занятий, апробация метод</w:t>
            </w:r>
            <w:r>
              <w:rPr>
                <w:rFonts w:ascii="Times New Roman" w:hAnsi="Times New Roman"/>
                <w:sz w:val="20"/>
                <w:szCs w:val="20"/>
              </w:rPr>
              <w:t>ик и новых технологий обучения на всех отделениях ДШИ</w:t>
            </w:r>
          </w:p>
          <w:p w:rsidR="0019724C" w:rsidRPr="00732C6B" w:rsidRDefault="0019724C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Организация опытно-экспериментальной и научно-исследовательской работы административно-управленческих и педагогических категорий работников, учет и анализ полученных результатов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19724C" w:rsidRPr="00732C6B" w:rsidTr="00154205">
        <w:trPr>
          <w:trHeight w:val="129"/>
        </w:trPr>
        <w:tc>
          <w:tcPr>
            <w:tcW w:w="8699" w:type="dxa"/>
          </w:tcPr>
          <w:p w:rsidR="0019724C" w:rsidRPr="0019724C" w:rsidRDefault="0019724C" w:rsidP="00197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24C">
              <w:rPr>
                <w:rFonts w:ascii="Times New Roman" w:hAnsi="Times New Roman"/>
                <w:b/>
                <w:sz w:val="20"/>
                <w:szCs w:val="20"/>
              </w:rPr>
              <w:t>Функция: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Информационно-</w:t>
            </w: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аналитическая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4C" w:rsidRPr="00732C6B" w:rsidTr="00154205">
        <w:tc>
          <w:tcPr>
            <w:tcW w:w="8699" w:type="dxa"/>
          </w:tcPr>
          <w:p w:rsidR="0019724C" w:rsidRPr="00732C6B" w:rsidRDefault="0019724C" w:rsidP="00FE4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Своевременное предоставление отчетной документации и ответы на запросы в Комитет по культуре и искусству Мурманской области и </w:t>
            </w:r>
            <w:r>
              <w:rPr>
                <w:rFonts w:ascii="Times New Roman" w:hAnsi="Times New Roman"/>
                <w:sz w:val="20"/>
                <w:szCs w:val="20"/>
              </w:rPr>
              <w:t>КОКС Администрации г. Кировска по различн</w:t>
            </w:r>
            <w:r w:rsidR="00FE4A5C">
              <w:rPr>
                <w:rFonts w:ascii="Times New Roman" w:hAnsi="Times New Roman"/>
                <w:sz w:val="20"/>
                <w:szCs w:val="20"/>
              </w:rPr>
              <w:t>ой тематике и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направлениям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19724C" w:rsidRPr="00732C6B" w:rsidTr="00154205">
        <w:tc>
          <w:tcPr>
            <w:tcW w:w="8699" w:type="dxa"/>
          </w:tcPr>
          <w:p w:rsidR="0010739F" w:rsidRPr="00732C6B" w:rsidRDefault="00FE4A5C" w:rsidP="00D8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  <w:r w:rsidR="0019724C" w:rsidRPr="007E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 w:rsidR="00D84254">
              <w:rPr>
                <w:rFonts w:ascii="Times New Roman" w:hAnsi="Times New Roman"/>
                <w:sz w:val="20"/>
                <w:szCs w:val="20"/>
              </w:rPr>
              <w:t xml:space="preserve"> мероприятий, КПК, поездок на конкурсы, участие в дистанционных мероприятиях</w:t>
            </w:r>
            <w:r w:rsidR="0019724C" w:rsidRPr="007E6D21">
              <w:rPr>
                <w:rFonts w:ascii="Times New Roman" w:hAnsi="Times New Roman"/>
                <w:sz w:val="20"/>
                <w:szCs w:val="20"/>
              </w:rPr>
              <w:t xml:space="preserve"> по внебюджетным и бюджетным источникам учреждения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4C" w:rsidRPr="00732C6B" w:rsidTr="00154205">
        <w:tc>
          <w:tcPr>
            <w:tcW w:w="8699" w:type="dxa"/>
          </w:tcPr>
          <w:p w:rsidR="0019724C" w:rsidRPr="0019724C" w:rsidRDefault="0019724C" w:rsidP="00197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24C">
              <w:rPr>
                <w:rFonts w:ascii="Times New Roman" w:hAnsi="Times New Roman"/>
                <w:b/>
                <w:sz w:val="20"/>
                <w:szCs w:val="20"/>
              </w:rPr>
              <w:t>Функция: Контрольно-оценочная</w:t>
            </w:r>
          </w:p>
        </w:tc>
        <w:tc>
          <w:tcPr>
            <w:tcW w:w="1289" w:type="dxa"/>
            <w:vAlign w:val="center"/>
          </w:tcPr>
          <w:p w:rsidR="0019724C" w:rsidRPr="00732C6B" w:rsidRDefault="0019724C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39F" w:rsidRPr="00732C6B" w:rsidTr="00154205">
        <w:tc>
          <w:tcPr>
            <w:tcW w:w="8699" w:type="dxa"/>
          </w:tcPr>
          <w:p w:rsidR="0010739F" w:rsidRPr="00732C6B" w:rsidRDefault="0010739F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Оценивание результатов образовательной, воспитательной, культурно -досуговой деятельности, отслеживание и обобщение результатов конкретных образовательных программ</w:t>
            </w:r>
          </w:p>
        </w:tc>
        <w:tc>
          <w:tcPr>
            <w:tcW w:w="1289" w:type="dxa"/>
            <w:vMerge w:val="restart"/>
            <w:vAlign w:val="center"/>
          </w:tcPr>
          <w:p w:rsidR="0010739F" w:rsidRPr="00732C6B" w:rsidRDefault="0010739F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</w:tc>
      </w:tr>
      <w:tr w:rsidR="0010739F" w:rsidRPr="00732C6B" w:rsidTr="00154205">
        <w:tc>
          <w:tcPr>
            <w:tcW w:w="8699" w:type="dxa"/>
          </w:tcPr>
          <w:p w:rsidR="0010739F" w:rsidRDefault="0010739F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Организация и контроль за состоянием выполнения намеченных мероприятий, учет и анализ полученных результатов</w:t>
            </w:r>
          </w:p>
          <w:p w:rsidR="005C6971" w:rsidRPr="00732C6B" w:rsidRDefault="005C6971" w:rsidP="0070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Анализ и оценка педагогической, методической, конкурсной, концертно-просветительской, выставочной деятельности членов педагогического коллектива</w:t>
            </w:r>
          </w:p>
        </w:tc>
        <w:tc>
          <w:tcPr>
            <w:tcW w:w="1289" w:type="dxa"/>
            <w:vMerge/>
            <w:vAlign w:val="center"/>
          </w:tcPr>
          <w:p w:rsidR="0010739F" w:rsidRPr="00732C6B" w:rsidRDefault="0010739F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39F" w:rsidRPr="00732C6B" w:rsidTr="00154205">
        <w:tc>
          <w:tcPr>
            <w:tcW w:w="8699" w:type="dxa"/>
            <w:vAlign w:val="center"/>
          </w:tcPr>
          <w:p w:rsidR="0010739F" w:rsidRPr="007E6D21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Разработка конкурсной документации</w:t>
            </w:r>
          </w:p>
          <w:p w:rsidR="0010739F" w:rsidRPr="007E6D21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Разработка учебной документации, положений, планов и отчетов, других видов документов</w:t>
            </w:r>
          </w:p>
          <w:p w:rsidR="0010739F" w:rsidRPr="007E6D21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Разработка положений и организация открытых г</w:t>
            </w:r>
            <w:r>
              <w:rPr>
                <w:rFonts w:ascii="Times New Roman" w:hAnsi="Times New Roman"/>
                <w:sz w:val="20"/>
                <w:szCs w:val="20"/>
              </w:rPr>
              <w:t>ородских конкурсов и фестивалей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739F" w:rsidRPr="007E6D21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 xml:space="preserve">Разработка и корректировка дополнительных общеобразовательных предпрофессиональных и </w:t>
            </w:r>
            <w:r w:rsidRPr="007E6D21">
              <w:rPr>
                <w:rFonts w:ascii="Times New Roman" w:hAnsi="Times New Roman"/>
                <w:sz w:val="20"/>
                <w:szCs w:val="20"/>
              </w:rPr>
              <w:lastRenderedPageBreak/>
              <w:t>общеразвивающих общеобразовательных программ в области музыкального, хореографического и изобразительного искусства</w:t>
            </w:r>
          </w:p>
          <w:p w:rsidR="0010739F" w:rsidRPr="007E6D21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Разработка графиков и учебных планов к ДООП и ДПОП</w:t>
            </w:r>
          </w:p>
          <w:p w:rsidR="0010739F" w:rsidRPr="007E6D21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Оформление рецензий, пояснительных записок к рабочим учебным программам</w:t>
            </w:r>
          </w:p>
          <w:p w:rsidR="0010739F" w:rsidRPr="007E6D21" w:rsidRDefault="00D84254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</w:t>
            </w:r>
            <w:r w:rsidR="005C6971">
              <w:rPr>
                <w:rFonts w:ascii="Times New Roman" w:hAnsi="Times New Roman"/>
                <w:sz w:val="20"/>
                <w:szCs w:val="20"/>
              </w:rPr>
              <w:t>и о</w:t>
            </w:r>
            <w:r w:rsidR="0010739F" w:rsidRPr="007E6D21">
              <w:rPr>
                <w:rFonts w:ascii="Times New Roman" w:hAnsi="Times New Roman"/>
                <w:sz w:val="20"/>
                <w:szCs w:val="20"/>
              </w:rPr>
              <w:t>формление фонда оценочных средств к ДПОП</w:t>
            </w:r>
          </w:p>
          <w:p w:rsidR="0010739F" w:rsidRPr="007E6D21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 xml:space="preserve">Разработка необходимой документации и обеспечение учебных отделений информацией о проведении конкурсов, выставок, олимпиад, организации участия в них педагогических и административных работников, учет и анализ полученных результатов; </w:t>
            </w:r>
          </w:p>
          <w:p w:rsidR="0010739F" w:rsidRPr="007E6D21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Обеспечение и поддержание системы научно-методической работы в непрерывной связи с учебно-воспитательным процесс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ом, устранение недостатков </w:t>
            </w:r>
            <w:r w:rsidRPr="007E6D21">
              <w:rPr>
                <w:rFonts w:ascii="Times New Roman" w:hAnsi="Times New Roman"/>
                <w:sz w:val="20"/>
                <w:szCs w:val="20"/>
              </w:rPr>
              <w:t>и отклонений в экспериментальной работе, организация мастер-классов</w:t>
            </w:r>
          </w:p>
          <w:p w:rsidR="0010739F" w:rsidRPr="00732C6B" w:rsidRDefault="0010739F" w:rsidP="007061C3">
            <w:pPr>
              <w:spacing w:after="0" w:line="240" w:lineRule="atLeas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7E6D21">
              <w:rPr>
                <w:rFonts w:ascii="Times New Roman" w:hAnsi="Times New Roman"/>
                <w:sz w:val="20"/>
                <w:szCs w:val="20"/>
              </w:rPr>
              <w:t>Организация разработок и внедрение в практику деятельности методов программирования образовательного процесса, новых методик и образовательных технологий, активных методов обучения</w:t>
            </w:r>
          </w:p>
        </w:tc>
        <w:tc>
          <w:tcPr>
            <w:tcW w:w="1289" w:type="dxa"/>
            <w:vMerge/>
            <w:vAlign w:val="center"/>
          </w:tcPr>
          <w:p w:rsidR="0010739F" w:rsidRPr="00732C6B" w:rsidRDefault="0010739F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39F" w:rsidRPr="00732C6B" w:rsidTr="00154205">
        <w:tc>
          <w:tcPr>
            <w:tcW w:w="8699" w:type="dxa"/>
            <w:vAlign w:val="center"/>
          </w:tcPr>
          <w:p w:rsidR="0010739F" w:rsidRPr="0010739F" w:rsidRDefault="0010739F" w:rsidP="0010739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Функция: Регулятивно-</w:t>
            </w: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коррекционная</w:t>
            </w:r>
          </w:p>
        </w:tc>
        <w:tc>
          <w:tcPr>
            <w:tcW w:w="1289" w:type="dxa"/>
            <w:vMerge w:val="restart"/>
            <w:vAlign w:val="center"/>
          </w:tcPr>
          <w:p w:rsidR="0010739F" w:rsidRPr="00732C6B" w:rsidRDefault="0010739F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10739F" w:rsidRPr="00732C6B" w:rsidTr="00154205">
        <w:tc>
          <w:tcPr>
            <w:tcW w:w="8699" w:type="dxa"/>
            <w:vAlign w:val="center"/>
          </w:tcPr>
          <w:p w:rsidR="0010739F" w:rsidRDefault="0010739F" w:rsidP="001073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Обеспечение и поддержание системы научно-методической работы в непрерывной связи с учебно-воспитательным процессом, устранение недостатков  и отклонений в экспериментальной работе, организация КПК</w:t>
            </w:r>
          </w:p>
        </w:tc>
        <w:tc>
          <w:tcPr>
            <w:tcW w:w="1289" w:type="dxa"/>
            <w:vMerge/>
            <w:vAlign w:val="center"/>
          </w:tcPr>
          <w:p w:rsidR="0010739F" w:rsidRPr="00732C6B" w:rsidRDefault="0010739F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2A7E" w:rsidRPr="00732C6B" w:rsidTr="00154205">
        <w:tc>
          <w:tcPr>
            <w:tcW w:w="8699" w:type="dxa"/>
            <w:vAlign w:val="center"/>
          </w:tcPr>
          <w:p w:rsidR="00FB2A7E" w:rsidRPr="00FB2A7E" w:rsidRDefault="00FB2A7E" w:rsidP="00FB2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A7E">
              <w:rPr>
                <w:rFonts w:ascii="Times New Roman" w:hAnsi="Times New Roman"/>
                <w:b/>
                <w:sz w:val="20"/>
                <w:szCs w:val="20"/>
              </w:rPr>
              <w:t>Организация творческой</w:t>
            </w:r>
            <w:r w:rsidR="00E257EF">
              <w:rPr>
                <w:rFonts w:ascii="Times New Roman" w:hAnsi="Times New Roman"/>
                <w:b/>
                <w:sz w:val="20"/>
                <w:szCs w:val="20"/>
              </w:rPr>
              <w:t>, выставочной</w:t>
            </w:r>
            <w:r w:rsidRPr="00FB2A7E">
              <w:rPr>
                <w:rFonts w:ascii="Times New Roman" w:hAnsi="Times New Roman"/>
                <w:b/>
                <w:sz w:val="20"/>
                <w:szCs w:val="20"/>
              </w:rPr>
              <w:t xml:space="preserve"> и культурно-просветительской деятельности</w:t>
            </w:r>
          </w:p>
        </w:tc>
        <w:tc>
          <w:tcPr>
            <w:tcW w:w="1289" w:type="dxa"/>
            <w:vAlign w:val="center"/>
          </w:tcPr>
          <w:p w:rsidR="00FB2A7E" w:rsidRPr="00732C6B" w:rsidRDefault="00FB2A7E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2A7E" w:rsidRPr="00732C6B" w:rsidTr="00154205">
        <w:tc>
          <w:tcPr>
            <w:tcW w:w="8699" w:type="dxa"/>
            <w:vAlign w:val="center"/>
          </w:tcPr>
          <w:p w:rsid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A7E">
              <w:rPr>
                <w:rFonts w:ascii="Times New Roman" w:hAnsi="Times New Roman"/>
                <w:sz w:val="20"/>
                <w:szCs w:val="20"/>
              </w:rPr>
              <w:t>Организация творческой, выставочной и концертно-просветител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ьской деятельности обучающихся </w:t>
            </w:r>
            <w:r w:rsidRPr="00FB2A7E">
              <w:rPr>
                <w:rFonts w:ascii="Times New Roman" w:hAnsi="Times New Roman"/>
                <w:sz w:val="20"/>
                <w:szCs w:val="20"/>
              </w:rPr>
              <w:t xml:space="preserve">в МБУДО «ДШИ им. А. С. Розанова» осуществляется путем проведения творческих конкурсов, фестивалей, концертов, выставок школьного и городского уровня, а также мастер-классов. Концертно-просветительская, выставочная, творческая деятельность формирует положительный имидж школы, способствует развитию общей культуры детей, привлечению большого числа детей к деятельности в сфере художественно-эстетической направленности. </w:t>
            </w:r>
          </w:p>
          <w:p w:rsidR="00FB2A7E" w:rsidRPr="00E257EF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Целями 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 xml:space="preserve">творческой и культурно-просветительской деятельности  ДШИ является развитие творческих способностей обучающихся, приобщение их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 национальным 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>культурным традициям, лучшим мировым художественным образцам отечественного и з</w:t>
            </w:r>
            <w:r w:rsidR="00E257EF">
              <w:rPr>
                <w:rFonts w:ascii="Times New Roman" w:hAnsi="Times New Roman"/>
                <w:sz w:val="20"/>
                <w:szCs w:val="28"/>
              </w:rPr>
              <w:t>арубежного искусства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FB2A7E">
              <w:rPr>
                <w:rFonts w:ascii="Times New Roman" w:hAnsi="Times New Roman"/>
                <w:b/>
                <w:i/>
                <w:sz w:val="20"/>
                <w:szCs w:val="28"/>
              </w:rPr>
              <w:t>Задачи: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 xml:space="preserve">- обеспечение необходимых условий для личностного развития, профессионального и творческого </w:t>
            </w:r>
            <w:r w:rsidR="00E257EF">
              <w:rPr>
                <w:rFonts w:ascii="Times New Roman" w:hAnsi="Times New Roman"/>
                <w:sz w:val="20"/>
                <w:szCs w:val="28"/>
              </w:rPr>
              <w:t>самоопределения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 xml:space="preserve"> учащихся и преподавателей;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апробация и овладение новыми технологиями в концертной деятельности учреждения;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поддержка высокого уровня исполнительского мастерства детских</w:t>
            </w:r>
            <w:r w:rsidR="00E257EF">
              <w:rPr>
                <w:rFonts w:ascii="Times New Roman" w:hAnsi="Times New Roman"/>
                <w:sz w:val="20"/>
                <w:szCs w:val="28"/>
              </w:rPr>
              <w:t xml:space="preserve"> и педагогических коллективов учреждения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пропаганда лучших образцов мировой музыкальной классики, народного и эстрадного искусства средствами детско-юношеского концертного исполнительства;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 xml:space="preserve">- организация </w:t>
            </w:r>
            <w:r w:rsidR="00E257EF">
              <w:rPr>
                <w:rFonts w:ascii="Times New Roman" w:hAnsi="Times New Roman"/>
                <w:sz w:val="20"/>
                <w:szCs w:val="28"/>
              </w:rPr>
              <w:t xml:space="preserve">содержательного досуга учащихся, 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 xml:space="preserve">детей и </w:t>
            </w:r>
            <w:r w:rsidR="00E257EF">
              <w:rPr>
                <w:rFonts w:ascii="Times New Roman" w:hAnsi="Times New Roman"/>
                <w:sz w:val="20"/>
                <w:szCs w:val="28"/>
              </w:rPr>
              <w:t xml:space="preserve">молодежи 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>города;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социальное партнерство с образовательными учреждениями города, области.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b/>
                <w:i/>
                <w:sz w:val="20"/>
                <w:szCs w:val="28"/>
              </w:rPr>
              <w:t>Содержание программы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 xml:space="preserve"> творческой и культурно-просветительской деятельности направлено на: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развитие мотивации личности обучающегося к познанию и творчеству;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обеспечение эмоционального благополучия обучающегося;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развитие креативных способностей обучающихся на всех ступенях образования;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совершенствование исполнительского мастерства учащихся посредством участия в конкурсных и концертных мероприятиях;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профилактику асоциального поведения;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взаимодействие преподавателя с семьей обучающегося.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b/>
                <w:i/>
                <w:sz w:val="20"/>
                <w:szCs w:val="28"/>
              </w:rPr>
              <w:t>Основные направления</w:t>
            </w:r>
            <w:r w:rsidRPr="00FB2A7E">
              <w:rPr>
                <w:rFonts w:ascii="Times New Roman" w:hAnsi="Times New Roman"/>
                <w:sz w:val="20"/>
                <w:szCs w:val="28"/>
              </w:rPr>
              <w:t xml:space="preserve"> творческой и культурно-просветительской деятельности:</w:t>
            </w:r>
          </w:p>
          <w:p w:rsidR="00FB2A7E" w:rsidRPr="00FB2A7E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участие в конкурсах различного уровня (школьного, районного, городского, областного, регионального, всероссийского и международного);</w:t>
            </w:r>
          </w:p>
          <w:p w:rsidR="00FB2A7E" w:rsidRPr="00E257EF" w:rsidRDefault="00FB2A7E" w:rsidP="00E25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FB2A7E">
              <w:rPr>
                <w:rFonts w:ascii="Times New Roman" w:hAnsi="Times New Roman"/>
                <w:sz w:val="20"/>
                <w:szCs w:val="28"/>
              </w:rPr>
              <w:t>- участие в творческих мероприятиях на различных концертных площадках города и области .</w:t>
            </w:r>
          </w:p>
        </w:tc>
        <w:tc>
          <w:tcPr>
            <w:tcW w:w="1289" w:type="dxa"/>
            <w:vAlign w:val="center"/>
          </w:tcPr>
          <w:p w:rsidR="00FB2A7E" w:rsidRPr="00732C6B" w:rsidRDefault="00D84254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9A39E6" w:rsidRPr="00732C6B" w:rsidTr="00154205">
        <w:tc>
          <w:tcPr>
            <w:tcW w:w="8699" w:type="dxa"/>
            <w:vAlign w:val="center"/>
          </w:tcPr>
          <w:p w:rsidR="009A39E6" w:rsidRPr="009A39E6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методической деятельности в учреждении</w:t>
            </w:r>
          </w:p>
        </w:tc>
        <w:tc>
          <w:tcPr>
            <w:tcW w:w="1289" w:type="dxa"/>
            <w:vAlign w:val="center"/>
          </w:tcPr>
          <w:p w:rsidR="009A39E6" w:rsidRPr="00732C6B" w:rsidRDefault="009A39E6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39E6" w:rsidRPr="00732C6B" w:rsidTr="00154205">
        <w:trPr>
          <w:trHeight w:val="1975"/>
        </w:trPr>
        <w:tc>
          <w:tcPr>
            <w:tcW w:w="8699" w:type="dxa"/>
            <w:vAlign w:val="center"/>
          </w:tcPr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Цель методической работы - непрерывное совершенствование профессиональной компетенции преподавателей МБУДО «ДШИ им. А. С. Розанова»</w:t>
            </w:r>
          </w:p>
          <w:p w:rsidR="009A39E6" w:rsidRPr="009A39E6" w:rsidRDefault="00D84254" w:rsidP="00D842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Основные </w:t>
            </w:r>
            <w:r w:rsidR="009A39E6" w:rsidRPr="009A39E6">
              <w:rPr>
                <w:rFonts w:ascii="Times New Roman" w:hAnsi="Times New Roman"/>
                <w:b/>
                <w:sz w:val="20"/>
                <w:szCs w:val="20"/>
              </w:rPr>
              <w:t>компоненты системы методической деятельности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обновление программного обеспечения учебно-воспитательного процесса дополнительного образования;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 xml:space="preserve"> организация работы по повышению квалификации педагогов дополнительного образования;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руководство работой методических объединений педагогов;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оказание различной помощи педагогу в организации учебного процесса;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изучение уровня профессиональной подготовки педагогов, их потребностей и проблем.</w:t>
            </w:r>
          </w:p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Содержание методической деятельности ДШИ направлено на личностный рост педагогов и учащихся, повышение эффективности учебно-воспитательного процесса, достижение благоприятного психологического климата в коллективе.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.</w:t>
            </w:r>
            <w:r w:rsidRPr="009A39E6">
              <w:rPr>
                <w:rFonts w:ascii="Times New Roman" w:hAnsi="Times New Roman"/>
                <w:b/>
                <w:sz w:val="20"/>
                <w:szCs w:val="20"/>
              </w:rPr>
              <w:t>Основные составляющие содержания методической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 xml:space="preserve"> работа по реализации методической темы;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анализ состояния учебно-воспитательной и методической деятельности ДШИ;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повышение уровня квалификации педагогами;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работ по повышению качества ведения всех документов по методической службе;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разработка и совершенствование нормативно-локальных актов ДШИ в целях повышения качества учебно-воспитательного процесса;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подготовка материалов к аттестации педагогических кадров ДШИ;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изучение, обобщение и распространение передового педагогического опыта.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A39E6">
              <w:rPr>
                <w:rFonts w:ascii="Times New Roman" w:hAnsi="Times New Roman"/>
                <w:i/>
                <w:sz w:val="20"/>
                <w:szCs w:val="20"/>
              </w:rPr>
              <w:t xml:space="preserve">Показателями успешности методической работы ДШИ являются: 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системный подход к анализу и планированию всей деятельности ДШИ;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совещания по вопросам аттестации педагогов;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подготовка учебно-методических материалов к публикации и участию в различных педагогических конкурсах печатных работ;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разработка, оформление и систематизация всех необходимых нормативных документов, регламентирующих методический блок жизнедеятельности ДШИ;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разработка личного портфолио педагога (электронный вид);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разработка портфолио одаренных детей.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39E6">
              <w:rPr>
                <w:rFonts w:ascii="Times New Roman" w:hAnsi="Times New Roman"/>
                <w:b/>
                <w:sz w:val="20"/>
                <w:szCs w:val="20"/>
              </w:rPr>
              <w:t>Основные задачи методической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Создание условий для развития профессиональной компетенции педагогического коллектива как основы организации качественного дополнительного образования.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Обеспечение высокого методического уровня проведения всех видов занятий.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Профессиональное становление молодых (начинающих) педагогов.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Выявление, обобщение и распространение положительного педагогического опыта творчески работающих педагогов.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Организация взаимодействия с другими ОУ с целью оказания помощи педагогам, обмена опытом и передовыми технологиями в сфере дополнительного образования и культуры.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Разработка и создание учебно - методического обеспечения предметов в соответствии с требованиями новых нормативных документов в области музыкального дополнительного образования и культуры.</w:t>
            </w:r>
          </w:p>
          <w:p w:rsidR="009A39E6" w:rsidRP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Активизация деятельности методических объединений, приведение всей документации в соответствие с нормативными требованиями.</w:t>
            </w:r>
          </w:p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E6">
              <w:rPr>
                <w:rFonts w:ascii="Times New Roman" w:hAnsi="Times New Roman"/>
                <w:sz w:val="20"/>
                <w:szCs w:val="20"/>
              </w:rPr>
              <w:t>Повышение компьютерной грамотности педагогов как непременное условие организации качественного образовательного процесса.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методических мероприятий в соответствии с муниципальной программой «Визиты мастерства»</w:t>
            </w:r>
          </w:p>
        </w:tc>
        <w:tc>
          <w:tcPr>
            <w:tcW w:w="1289" w:type="dxa"/>
            <w:vAlign w:val="center"/>
          </w:tcPr>
          <w:p w:rsidR="009A39E6" w:rsidRPr="00732C6B" w:rsidRDefault="009A39E6" w:rsidP="0070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</w:tr>
    </w:tbl>
    <w:p w:rsidR="00B24BFA" w:rsidRDefault="00B24BFA" w:rsidP="000E4CBC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017"/>
        <w:gridCol w:w="2520"/>
        <w:gridCol w:w="1961"/>
      </w:tblGrid>
      <w:tr w:rsidR="009A39E6" w:rsidRPr="007E3FA2" w:rsidTr="00154205">
        <w:tc>
          <w:tcPr>
            <w:tcW w:w="567" w:type="dxa"/>
            <w:vMerge w:val="restart"/>
            <w:shd w:val="clear" w:color="auto" w:fill="auto"/>
          </w:tcPr>
          <w:p w:rsidR="009A39E6" w:rsidRPr="007E3FA2" w:rsidRDefault="009A39E6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9A39E6" w:rsidRPr="009A39E6" w:rsidRDefault="009A39E6" w:rsidP="007E3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9E6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конкурсной, методической, выставочной, концертной, культурно-просветительской, внеклассной  работы учреждения</w:t>
            </w:r>
          </w:p>
        </w:tc>
      </w:tr>
      <w:tr w:rsidR="009A39E6" w:rsidRPr="007E3FA2" w:rsidTr="00154205">
        <w:tc>
          <w:tcPr>
            <w:tcW w:w="567" w:type="dxa"/>
            <w:vMerge/>
            <w:shd w:val="clear" w:color="auto" w:fill="auto"/>
          </w:tcPr>
          <w:p w:rsidR="009A39E6" w:rsidRPr="007E3FA2" w:rsidRDefault="009A39E6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7E3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sz w:val="20"/>
                <w:szCs w:val="20"/>
              </w:rPr>
              <w:t>Оказание помощи в проведении концертных, выставочных мероприятий  на музыкальном, хореографическом и художественном отделениях: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7E3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Предполагаемая дата проведения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7E3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Открытый концерт учащихся младших классов «Первые шаги»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20.10.18; 17.11.18; 01.(08.)12.18; 26.01.2019; 09.02.2019; 02.03.2019; 06.04.2019; 11.05.2019г.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Открытый концерт учащихся средних классов   «Вверх по лесенке»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27.10.18; 24.11.18.; 08 (15).12.2018; 16.02.2019;16.03.2019; 27.04.2019;18.05.2019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Открытый концерт учащихся старших классов  «От классики до джаза»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23.11.18; 21.12.18; 22.03.2019;26.04.2019; 17.05.2019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rPr>
          <w:trHeight w:val="518"/>
        </w:trPr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Отчетный концерт хорового отделения ДПОП «Хоровое пение»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20.12.2018 в 18:00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Открытые концерты учащихся подготовительных классов ДООП «Волшебная мастерская»: "Зимний хоровод"- декабрь ; "Веселые нотки"- апрель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14.12.2018 (пятница) в 17:30 группа "В"  и 18.12.2018 (вторник) группа "Б" в 17:30 (Бахмурова А.А.) 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18:30 группа "А"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Рождественский концерт «Музыка скандинавских стран»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22.12.2018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Тематический концерт «Семейные музыкальные портреты»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16.02.2019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Концерт, посвященный 80-летию В. Гаврилина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25.01.2019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«ДМШ им. Л.М. Буркова»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Цикл концертов «В семье музыкальных стихий». «Народная музыка – истоки»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29.01.2019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«ДМШ им. Л.М. Буркова»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Цикл концертов «В семье музыкальных стихий».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«Любимые классики».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01.02.2019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«ДМШ им. Л.М. </w:t>
            </w: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Буркова»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Цикл концертов «В семье музыкальных стихий». «Джаз. На волне популярной музыки»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15.02.2019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«ДМШ им. Л.М. Буркова»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 ансамблевого музицирования «Играй в ансамбле!»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26.04.2019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 «Музыка барокко»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май 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«ДМШ им. Л.М. Буркова» 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Отчетный концерт хореографического отделения «Хибинские ассамблеи»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МАУК КГДК Большой зал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Участие в концерте, посвященном Дню города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02.11.2018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МАУК КГДК   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Концерты, посвященные Дню защитника отечества «Для папы, для братика, для деда»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февраль 2019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«ДШИ им. А. С. Розанова» к/з; в учреждениях Кировска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Концерты, посвященный международному женскому дню «Милым мамам посвящаем»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март 2019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 вокальной музыки «Мелодии весны» участников конкурса «Браво»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апрель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 и награждение выпускников 2018-2019 учебного года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25.05.2019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Тематические концерты, посвященные юбилейным датам (Ф. Мендельсон 210 лет; Ф. Пуленк - 120 лет; Г. Перселл - 360 лет; М. Мусоргский - 180 лет; А. Рубинштейн - 190 лет; Л. Моцарт - 300 лет)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Мероприятия в рамках городской методической программы «Визиты мастерства».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Участие в фестивале искусств памяти В.М. Диденко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ноябрь 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МАУК КГДК СОШ № 7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Лекция – концерт «О чем расскажет музыка» учащихся музыкального отделения</w:t>
            </w:r>
          </w:p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апрель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Детские сады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 г. Кировска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Участие в концерте «Кругликов Ю.И. и его друзья»  учащихся музыкального отделения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МАУК КГДК   Библиотека им. Л.А. Гладиной 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Участие в тематических вечерах Видео-джаз клуба А.Л. Грабчака учащихся и преподавателей фортепианного и струнного отдела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МАУК КГДК   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Участие в городских концертных мероприятиях на базе СОШ № 5,7, Хибинской гимназии, ЦБС г. Кировска, г. Апатиты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учреждения города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</w:tcPr>
          <w:p w:rsidR="0019724C" w:rsidRPr="007E3FA2" w:rsidRDefault="0019724C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A39E6" w:rsidRDefault="0019724C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конкурсной деятельности на музыкальном, хореографическом отделениях</w:t>
            </w:r>
          </w:p>
          <w:p w:rsidR="0019724C" w:rsidRPr="007E3FA2" w:rsidRDefault="0019724C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(открытые городские конкурсы  г. Апатиты, Полярные Зори, Мончегорск, Апатиты, Кировск)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VII  открытый городской фестиваль – конкурс «Музыкальный калейдоскоп» учащихся фортепианных отделений ДМШ и ДШИ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23.12.2018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«ДМШ им. Л.М. Буркова» 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Школьный конкурс пианистов на лучшее исполнение этюдов «Виртуоз»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02.02.2019г.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Открытый городской конкурс учащихся по классу фортепианного ансамбля  «ДУЭТТИНО» в рамках детского музыкального фестиваля «Музыкальная шкатулка»,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посв. XVI Международному конкурсу им. П.И. Чайковского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02.02.2019г.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МБУ ДО «ДМШ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 xml:space="preserve"> им. М.М. Сакадынца»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г. Мончегорск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V Открытый городской фестиваль-конкурс ансамблевой игры и аккомпанемента учащихся ДМШ и ДШИ «Играем вместе!»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03.02. 2019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«ДМШ им. Л.М. Буркова» 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Открытый городской конкурс сольного и ансамблевого пенияучащихся ДМШ и ДШИ «Прекрасен мир поющий»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в рамках детского музыкального фестиваля «Музыкальная шкатулка», посвященного XVI Международному конкурсу им. П.И. Чайковского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09.02.2019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«ДМШ им. М.М. Сакадынца»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г. Мончегорск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IX открытый городской конкурс исполнительского мастерства «Северное Сияние» учащихся фортепианных и хоровых отделений ДМШ и ДШИ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03.03.2019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«ДМШ им. Л.М. Буркова» 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Открытый городской конкурс пианистов "Звездочки Хибин" имени А.Г. Андреевой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23.03.2019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Открытый городской конкурс учащихся фортепианных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отделений ДМШ и ДШИ   «Музыкальная весна»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в рамках детского музыкального фестиваля «Музыкальная шкатулка», посвященный XVI Международному конкурсу им. П.И. Чайковского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23.03.2019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«ДМШ им. М.М.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Сакадынца»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г. Мончегорск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VIII открытый городской фестиваль-конкурс солистов и ансамблей «Северные струны»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декабрь 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«ДМШ им. Л.М. Буркова» 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Муниципальный конкурс молодых исполнителей инструменталистов, вокалистов и танцоров «Северная звезда»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январь-февраль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ЦДТ "Хибины"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Открытый городской фестиваль детского творчества «Овация-2019»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Март - апрель 2019 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ДМШ, ДШИ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XIII  районный конкурс по фор-но для уч-ся МО, ХО, ЭО, ХИ отделений ДМШ, ДШИ «Светлячок»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13.04.2019г.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ДШИ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Открытый городской конкурс для учащихся подготовительных классов «Весенние колокольчики»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21.04.2019г.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«ДМШ им. Л.М. Буркова» 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Апатиты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Открытые городские (районные) конкурсы для музыкантов в рамках фестиваля искусств "Полярные Зори-2019" в соответствии с положениями конкурсов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февраль 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ДШИ г. Полярные Зори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E3FA2">
              <w:rPr>
                <w:rFonts w:ascii="Times New Roman" w:hAnsi="Times New Roman"/>
                <w:bCs/>
                <w:sz w:val="20"/>
              </w:rPr>
              <w:t>XIX открытый межрегиональный конкурс сольного и ансамблевого пения «Браво»,  Номинация «Академический вокал»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sz w:val="20"/>
                <w:szCs w:val="20"/>
              </w:rPr>
              <w:t>апрель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sz w:val="20"/>
                <w:szCs w:val="20"/>
              </w:rPr>
              <w:t>«ДШИ им. А. С. Розанова» к/з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19724C" w:rsidRPr="007E3FA2" w:rsidRDefault="0019724C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конкурсной деятельности на музыкальном, хореографическом, художественном отделениях (конкурсы регионального уровня)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I региональный конкурс учащихся детских школ искусств по классу фортепиано «Музыкальные надежды Заполярья»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06-07 апреля 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ДШИ № 3 г. Мурманск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XI региональный конкурс сольного исполнительства на струнных смычковых инструментах «Серебряные струны Заполярья»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16-17 марта 2019 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МКИ г. Мурманск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VI региональный смотр-конкурс авторских уроков преподавателей детских школ искусств </w:t>
            </w:r>
          </w:p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«Хореографические фантазии»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16-17.02.2019г.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ДШИ № 2 г. Мурманск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VI (заочный) региональный смотр-конкурс хоровых коллективов и вокальных ансамблей «Молодые голоса»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18"/>
              </w:rPr>
              <w:t xml:space="preserve">I этап – с января по февраль 2019 года в муниципальных образованиях, II этап – с 11 по 14 марта 2019 года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ГОБПОУ МКИ Мурманск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Областной открытый конкурс юных дарований в сфере хореографического искусства «Надежды Заполярья 2019». -Областной открытый конкурс хореографических коллективов «Новый век: взгляд в будущее». -Конкурс профессионального мастерства «Лучший хореограф Мурманской области 2019 года»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апрель- май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г. Мурманск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XIII региональная выставка детского художественного творчества «В мире красок»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ГОАУК МОХМ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I региональный смотр-конкурс учебных и творческих работ «Школа художника»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11-12 апреля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МКИ г. Мурманск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19724C" w:rsidRPr="007E3FA2" w:rsidRDefault="0019724C" w:rsidP="007E3FA2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конкурсной деятельности на музыкальном, хореографическом отделениях:</w:t>
            </w:r>
          </w:p>
          <w:p w:rsidR="0019724C" w:rsidRPr="007E3FA2" w:rsidRDefault="0019724C" w:rsidP="007E3FA2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выездные (дистанционные) конкурсы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XIII Межрегиональный фестиваль детского и молодежного творчества «Сияние Севера»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08-11.11.2018г.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Сыктывкар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IV международная  Ассамблея искусств «Северное ожерелье»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21-26.11.2018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 открытый региональный фестиваль младших хоровых коллективов «Чудесная страна Звонкоголосье»</w:t>
            </w:r>
          </w:p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им. Г. Терацуянца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 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Всероссийская  теоретическая олимпиада «Музыкальные страницы» (по предметам «Слушание музыки» и «Музыкальная литература») для учащихся и преподавателей ДШИ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05.12.2018 -29.12.2018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«Вологодский областной колледж искусств» г. Тотьма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III Всероссийская  теоретическая олимпиада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«Сольфеджиада» (по предмету «Сольфеджио»)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для учащихся детских школ искусств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09.02.-12.03.2019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III Международный детско-юношеский конкурс солистов камерных ансамблей по видеозаписям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"Волшебная палочка маэстро" (фор-но, струнные, народные, духовые)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01.02.-15.03.2019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18"/>
                <w:szCs w:val="20"/>
              </w:rPr>
              <w:t>«Детская музыкально-хоровая школа» г. Петрозаводск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VIII Открытый республиканский конкурс пианистов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14-17.03.2019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18"/>
                <w:szCs w:val="20"/>
              </w:rPr>
              <w:t>ГБП ОУ РК   «Петрозаводский музыкальный колледж им. К. Э. Раутио»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 Межрегиональный конкурс пианистов "Перезвоны судьбы", посвященный 80- летию В.А. Гаврилина (1 тур по видеозаписям, 2-й очный)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01.12.2018-30.01.2019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18"/>
                <w:szCs w:val="20"/>
              </w:rPr>
              <w:t>МБУ ДО СМР "Сокольская ШИ" Вологодская обл., г. Сокол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Международный конкурс-фестиваль исполнителей на музыкальных инструментах и вокального искусства по видеозаписям (заочно)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01-14 января,                                       01-14 июня 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Красноярск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Открытый заочный музыкальный конкурс «Дети в мире старинной музыки»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 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Международный конкурс искусств «Золотая панорама»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май 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Магнитогорск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VI Международный конкурс искусств  «Золотой Бриз» (по видеозаписям)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декабрь 2018г.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Омск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Всероссийский заочный конкурс юных пианистов «Истории из «Детских альбомов»  для учащихся ДШИ, ДМШ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январь-февраль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Тотьма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Всероссийский заочный  конкурс «Музыкальная мастерская» для преподавателей ДШИ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26.12.2016 -20.01.2017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Тотьма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Всероссийская олимпиада по сольфеджио «Vivo solfeggio»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Казань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III Всероссийская теоретическая олимпиада «Музыкальная регата» (по предмету «Музыкальная литература») для учащихся ДШИ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06.12.2017 - 29.12.2017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Тотьма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III Международная Олимпиада по музыкальной литературе и слушанию музыки «Музыка – душа моя» (заочный тур)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06.11. 2017 г.- 01.12.2017 заявки до 02.11.2017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Свердловский мужской хоровой колледж 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 Международная олимпиада по музыкальной грамоте и теории музыки "Четыре четверти"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21.04-15.05.2019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Международный конкурс хореографического и вокального искусства "Балтийская жемчужина"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март-апрель 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Международный конкурс -фестиваль "Мосты над Невой"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01-05.04.2019 г.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Открытый Всероссийский фестиваль-конкурс детского и юношеского творчества "Золотая ладья - 2019"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08-12.01. 2019 г.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Великий Новгород  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</w:tcPr>
          <w:p w:rsidR="0019724C" w:rsidRPr="007E3FA2" w:rsidRDefault="0019724C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конкурсной деятельности на художественном отделении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Всероссийский конкурс изобразительного искусства «Ангел вдохновения» Конкурсные туры:  "Листья осенние - лира Поэта Пахнут таинственно нежностью лета"; "Мозаика снежного мира"; "Я ухо приложил к Земле"; "О делах родной земли предки летопись вели"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01.11.-15.11.2018;                      01-15.02.2019;              01.03.-15.03.2019;               01.06.-15.06.2019  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Центр изобразительного искусства «АРТюша»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Санкт- Петербург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образовательный</w:t>
            </w:r>
          </w:p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проект «RAZVITUM»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Дистанционные международные и всероссийские детско-юношеские конкурсы рисунка и прикладного творчества: Всероссийский детско-юношеский конкурс рисунка и прикладного творчества «Осень - 2018», «Мы начинаем – 2018»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ССИТ 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Всероссийский детско-юношеский конкурс рисунка и прикладного творчества «Люблю я чаепитие!»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1 января по 30 марта 2019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ССИТ 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Всероссийский детско-юношеский конкурс рисунка и прикладного творчества «Защитники границ - 105 лет Музею!»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1 октября по 31 декабря 2018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ССИТ 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Всероссийский детско-юношеский конкурс рисунка и прикладного творчества «Мы знаем, что там - в космосе!»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1 октября по 31 декабря 2018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ССИТ 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Всероссийский детско-юношеский конкурс рисунка и прикладного творчества «Любимый мультик. 2019»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1 ноября 2018 года по 31 января 2019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ССИТ 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Всероссийский детско-юношеский конкурс рисунка и прикладного творчества «Священная война»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1 ноября 2018 года по 31 января 2019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ССИТ 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Всероссийский детско-юношеский конкурс рисунка и прикладного творчества «Волшебница зима – 2019»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1 декабря 2018 года по 15 февраля 2019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ССИТ 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Всероссийский детско-юношеский конкурс рисунка и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прикладного творчества «Ай да Пушкин!»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 1 декабря 2018 года по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 февраля 2019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ССИТ г. Москва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Открытый районный конкурс детского художественного творчества "Салма-арт 2019"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февраль-март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ДШИ Полярные Зори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Открытый межрегиональный конкурс "Красота Божьего Мира"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 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Мончегорск/ Мурманск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Участие в открытых городских конкурсах "Самые любимые", "Зимняя сказка" и др. </w:t>
            </w:r>
            <w:r w:rsidRPr="007E3FA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(в соответствии с положениями)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Апатиты-Кировск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</w:tcPr>
          <w:p w:rsidR="0019724C" w:rsidRPr="007E3FA2" w:rsidRDefault="0019724C" w:rsidP="007E3FA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выставочной деятельности на художественном отделении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художественных работ преподавателей на тему: «Воспоминания о лете 2018»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01-31.10. 2017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«ДШИ им. А.С. Розанова» ул. Хибиногорская д. 29 витрина, фойе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декоративно – прикладного творчества «Животные подводного мира»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09.01.-28.02.19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декоративно – прикладного творчества «Цветочная поляна»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01.03.  – 15.04.19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декоративно – прикладного творчества «Пластилиновая живопись»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16.04.-31.05.19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Выставка детского художественного творчества "В гости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к Зимушке-Зиме"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15.01.-28.02.19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художественного творчества "Весенняя палитра"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01.03.-31.03.19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художественного творчества. Лучшие дипломные работы выпускников художественного отделения с 2015-2018 годы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01.04. – 01.05.19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художественного творчества "Пушкин и его  творчество"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01.05.-30.05.19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художественного творчества "Рисуют дети Кукисвумчорр"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09.01.-31.03.2019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Кировский лечебно-физкультурный диспансер ул. Хибиногорская, д. 33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художественного творчества "Индийские мотивы"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01.04.- 31.05.2019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 детского художественного творчества "Батик"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01.07.-31.08.2019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Выставка-просмотр работ учащихся художественного отделения по итогам полугодий "Зимний вернисаж" и "Весенний вернисаж"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26.12. 2018г.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23.05.2019г.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МБУДО «ДШИ им. А. С. Розанова» д.34, д. 29</w:t>
            </w:r>
          </w:p>
        </w:tc>
      </w:tr>
      <w:tr w:rsidR="0019724C" w:rsidRPr="007E3FA2" w:rsidTr="00154205">
        <w:tc>
          <w:tcPr>
            <w:tcW w:w="567" w:type="dxa"/>
            <w:shd w:val="clear" w:color="auto" w:fill="auto"/>
            <w:vAlign w:val="center"/>
          </w:tcPr>
          <w:p w:rsidR="0019724C" w:rsidRPr="007E3FA2" w:rsidRDefault="0010739F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Тематические выставки на творческих площадках Центральной библиотечной системы г. Кировска, МВЦ "Апатит", МАУК КГДК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9724C" w:rsidRPr="007E3FA2" w:rsidRDefault="0019724C" w:rsidP="007E3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ЦБС г. Кировска, МАУК КГДК, МВЦ "Апатит"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7E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9A39E6" w:rsidRPr="00140401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0401">
              <w:rPr>
                <w:rFonts w:ascii="Times New Roman" w:hAnsi="Times New Roman"/>
                <w:b/>
                <w:sz w:val="20"/>
              </w:rPr>
              <w:t>Проведение совместных мероприятий с учреждениями, организациями, в том числе образования, социальной защиты населения и т.д.</w:t>
            </w:r>
          </w:p>
          <w:p w:rsidR="009A39E6" w:rsidRPr="009A39E6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Сотрудничество с учреждениями Комитета образования, культуры и спорта Администрации г. Кировска</w:t>
            </w:r>
            <w:r w:rsidRPr="0014040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7" w:type="dxa"/>
          </w:tcPr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- участие в городских мероприятиях, посвященных: Дню Города, Дню пожилого человека,  </w:t>
            </w:r>
            <w:r w:rsidRPr="00732C6B">
              <w:rPr>
                <w:rFonts w:ascii="Times New Roman" w:hAnsi="Times New Roman"/>
                <w:bCs/>
                <w:sz w:val="20"/>
                <w:szCs w:val="20"/>
              </w:rPr>
              <w:t xml:space="preserve">Международному Женскому Дню, Дню работника культуры,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празднованию Победы в ВОВ,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участие в конкурсах и выставках муниципального уровня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совместная новогодняя ярмарка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МАУК  «Кировский городской Дворец культуры»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7" w:type="dxa"/>
            <w:vAlign w:val="center"/>
          </w:tcPr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участие в городских мероприятиях библиотечной системы,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проведение выставок учащихся художественного отделения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Центральная библиотечная система города Кировска: Центральная библиотека имени М. Горького, Юношеская библиотека, Детская библиотека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7" w:type="dxa"/>
            <w:vAlign w:val="center"/>
          </w:tcPr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- участие в городских мероприятиях, фестивалях </w:t>
            </w:r>
            <w:r w:rsidRPr="00732C6B">
              <w:rPr>
                <w:rFonts w:ascii="Times New Roman" w:hAnsi="Times New Roman"/>
                <w:bCs/>
                <w:sz w:val="20"/>
                <w:szCs w:val="20"/>
              </w:rPr>
              <w:t>художественного творчества детей, подростков и молодежи с ограниченными возможностями здоровья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Цент Детского Творчества «Хибины» города Кировска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7" w:type="dxa"/>
            <w:vAlign w:val="center"/>
          </w:tcPr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- проведение занятий с учащимися </w:t>
            </w:r>
            <w:r>
              <w:rPr>
                <w:rFonts w:ascii="Times New Roman" w:hAnsi="Times New Roman"/>
                <w:sz w:val="20"/>
                <w:szCs w:val="20"/>
              </w:rPr>
              <w:t>кадетских классов на базе МБОУ СОШ № 2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организация и проведение концертов уч</w:t>
            </w:r>
            <w:r>
              <w:rPr>
                <w:rFonts w:ascii="Times New Roman" w:hAnsi="Times New Roman"/>
                <w:sz w:val="20"/>
                <w:szCs w:val="20"/>
              </w:rPr>
              <w:t>ащих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hAnsi="Times New Roman"/>
                <w:sz w:val="20"/>
                <w:szCs w:val="20"/>
              </w:rPr>
              <w:t>кадетских классов на базе МБОУ СОШ № 2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7" w:type="dxa"/>
            <w:vAlign w:val="center"/>
          </w:tcPr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организация и проведение концертов и родительских собраний будущих первоклассников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32C6B">
              <w:rPr>
                <w:rFonts w:ascii="Times New Roman" w:hAnsi="Times New Roman"/>
                <w:bCs/>
                <w:sz w:val="20"/>
                <w:szCs w:val="20"/>
              </w:rPr>
              <w:t xml:space="preserve"> «Детский сад № 12»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МБДОУ «Детский сад № 13» МБДОУ «Детский сад № 14»</w:t>
            </w:r>
            <w:r w:rsidRPr="00732C6B">
              <w:rPr>
                <w:rFonts w:ascii="Times New Roman" w:hAnsi="Times New Roman"/>
                <w:bCs/>
                <w:sz w:val="20"/>
                <w:szCs w:val="20"/>
              </w:rPr>
              <w:t>«Детский сад № 15»</w:t>
            </w:r>
          </w:p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bCs/>
                <w:sz w:val="20"/>
                <w:szCs w:val="20"/>
              </w:rPr>
              <w:t xml:space="preserve">«Детский сад № 21»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г. Кировска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7" w:type="dxa"/>
            <w:vAlign w:val="center"/>
          </w:tcPr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участие в концертных мероприятиях школы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(«День учителя», «Международный женский день»)</w:t>
            </w:r>
          </w:p>
        </w:tc>
        <w:tc>
          <w:tcPr>
            <w:tcW w:w="4481" w:type="dxa"/>
            <w:gridSpan w:val="2"/>
            <w:vAlign w:val="center"/>
          </w:tcPr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МБОУ СОШ №5, №7, </w:t>
            </w:r>
          </w:p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«Хибинская гимназия»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7" w:type="dxa"/>
            <w:vAlign w:val="center"/>
          </w:tcPr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организация и проведение выставок и мастер-классов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приглашенных художников;</w:t>
            </w:r>
          </w:p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участие музыкального отделения в городских мероприятиях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запросу)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Музейно-выставочный центр АО «Апатит»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017" w:type="dxa"/>
            <w:vAlign w:val="center"/>
          </w:tcPr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выставок, конкурсов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664C">
              <w:rPr>
                <w:rFonts w:ascii="Times New Roman" w:hAnsi="Times New Roman"/>
                <w:sz w:val="20"/>
                <w:szCs w:val="20"/>
              </w:rPr>
              <w:t>Историко-краеведческий музей с мемориалом С.М.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64C">
              <w:rPr>
                <w:rFonts w:ascii="Times New Roman" w:hAnsi="Times New Roman"/>
                <w:sz w:val="20"/>
                <w:szCs w:val="20"/>
              </w:rPr>
              <w:t>Кирова и выставочным залом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6CE9">
              <w:rPr>
                <w:rFonts w:ascii="Times New Roman" w:hAnsi="Times New Roman"/>
                <w:sz w:val="16"/>
                <w:szCs w:val="20"/>
              </w:rPr>
              <w:t>г. Кировск, ул. Советская, 9)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17" w:type="dxa"/>
            <w:vAlign w:val="center"/>
          </w:tcPr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CE9">
              <w:rPr>
                <w:rFonts w:ascii="Times New Roman" w:hAnsi="Times New Roman"/>
                <w:sz w:val="20"/>
                <w:szCs w:val="20"/>
              </w:rPr>
              <w:t>Организация выездных пленэров для учащихся и преподавателей художественного отделения совместно с туристическим клубом «Сиян</w:t>
            </w:r>
            <w:r>
              <w:rPr>
                <w:rFonts w:ascii="Times New Roman" w:hAnsi="Times New Roman"/>
                <w:sz w:val="20"/>
                <w:szCs w:val="20"/>
              </w:rPr>
              <w:t>ие Хибин» в 2017-2018 учебном году</w:t>
            </w:r>
            <w:r w:rsidRPr="00326C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1" w:type="dxa"/>
            <w:gridSpan w:val="2"/>
            <w:vAlign w:val="center"/>
          </w:tcPr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CE9">
              <w:rPr>
                <w:rFonts w:ascii="Times New Roman" w:hAnsi="Times New Roman"/>
                <w:sz w:val="20"/>
                <w:szCs w:val="20"/>
              </w:rPr>
              <w:t>Договор о совместной деятельности с ИП Смирнов С.В.</w:t>
            </w:r>
          </w:p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(т/г  «Сияние Хибин»)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17" w:type="dxa"/>
            <w:vAlign w:val="center"/>
          </w:tcPr>
          <w:p w:rsidR="009A39E6" w:rsidRPr="00326CE9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Репортажи, брифинги, реклама, видеосъемка мероприятий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телевидение «Хибины» НТВХ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9A39E6" w:rsidRPr="00140401" w:rsidRDefault="009A39E6" w:rsidP="009A39E6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40401">
              <w:rPr>
                <w:rFonts w:ascii="Times New Roman" w:hAnsi="Times New Roman"/>
                <w:b/>
                <w:sz w:val="20"/>
              </w:rPr>
              <w:t>Сотрудничество  с учреждениями и организациями Отдела по культуре и делам молодежи</w:t>
            </w:r>
          </w:p>
          <w:p w:rsidR="009A39E6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401">
              <w:rPr>
                <w:rFonts w:ascii="Times New Roman" w:hAnsi="Times New Roman"/>
                <w:b/>
                <w:sz w:val="20"/>
              </w:rPr>
              <w:t>администрации города Апатиты и Отдела образования города Апатиты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7" w:type="dxa"/>
            <w:vAlign w:val="center"/>
          </w:tcPr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- проведение концертов инструментального ансамбля «Арктик-трио», 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участие в городских мероприятиях, выставках, концертах</w:t>
            </w:r>
          </w:p>
        </w:tc>
        <w:tc>
          <w:tcPr>
            <w:tcW w:w="4481" w:type="dxa"/>
            <w:gridSpan w:val="2"/>
            <w:vAlign w:val="center"/>
          </w:tcPr>
          <w:p w:rsidR="009A39E6" w:rsidRDefault="009A39E6" w:rsidP="00AC0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Центральная библиотечная система города Апатиты</w:t>
            </w:r>
          </w:p>
          <w:p w:rsidR="009A39E6" w:rsidRPr="00732C6B" w:rsidRDefault="009A39E6" w:rsidP="00AC05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«Детская галерея»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AC0547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5017" w:type="dxa"/>
            <w:vAlign w:val="center"/>
          </w:tcPr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участие в работе ГМО по секциям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участие в открытых городских конкурсах и концертах;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 xml:space="preserve">- проведение тематических концертов преподавателей школ искусств города Кировска, </w:t>
            </w:r>
          </w:p>
          <w:p w:rsidR="009A39E6" w:rsidRPr="00732C6B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проведение открытых просмотров работ учащихся художественного отделения</w:t>
            </w:r>
          </w:p>
          <w:p w:rsidR="009A39E6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C6B">
              <w:rPr>
                <w:rFonts w:ascii="Times New Roman" w:hAnsi="Times New Roman"/>
                <w:sz w:val="20"/>
                <w:szCs w:val="20"/>
              </w:rPr>
              <w:t>- участие в составе жюри открытых городских конкурсов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39E6" w:rsidRPr="00E257EF" w:rsidRDefault="009A39E6" w:rsidP="009A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-совместный проект по развитию детского хорового искусства в городах Кировск и Апатиты в рамках конкурса «Браво»</w:t>
            </w:r>
          </w:p>
        </w:tc>
        <w:tc>
          <w:tcPr>
            <w:tcW w:w="4481" w:type="dxa"/>
            <w:gridSpan w:val="2"/>
            <w:vAlign w:val="center"/>
          </w:tcPr>
          <w:p w:rsidR="009A39E6" w:rsidRPr="00732C6B" w:rsidRDefault="009A39E6" w:rsidP="00AC0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ДО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ДМШ им. Л.М. Буркова»; 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ДШИ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9A39E6" w:rsidRPr="007E3FA2" w:rsidRDefault="009A39E6" w:rsidP="00AC05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«КГДК им. В.К. Егорова»</w:t>
            </w:r>
            <w:r w:rsidRPr="00732C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</w:tcPr>
          <w:p w:rsidR="009A39E6" w:rsidRPr="007E3FA2" w:rsidRDefault="009A39E6" w:rsidP="009A39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sz w:val="20"/>
                <w:szCs w:val="20"/>
              </w:rPr>
              <w:t>Планирование и организация курсов повышения квалификации.</w:t>
            </w:r>
          </w:p>
          <w:p w:rsidR="009A39E6" w:rsidRPr="007E3FA2" w:rsidRDefault="009A39E6" w:rsidP="009A39E6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компетентности;</w:t>
            </w:r>
          </w:p>
          <w:p w:rsidR="009A39E6" w:rsidRPr="00C4409E" w:rsidRDefault="009A39E6" w:rsidP="009A39E6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обновление теоретических и практических знаний специалистов в связи с повышением требований к уров</w:t>
            </w:r>
            <w:r w:rsidR="00C4409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ню профессиональных компетенций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КПК по теме «Современные педагогические технологии в профессиональной деятельности преподавателя ДМШ, ДШИ по классу музыкально-теоретических дисциплин в условиях реализации ФГТ» 72 ч. Заочно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АНО дополнительного профессионального образования «Научно-образовательный центр «Карьера» г. Волгоград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Котлярова В.И.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Концертмейстеры учреждений культуры и образовательных организаций «Психолого-педагогические аспекты деятельности концертмейстера ДМШ, ДШИ» Заочно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Галаева А.И., Тигай Л.Н., Жуколина Н.В., Михайлов В.М.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Концертмейстеры учреждений культуры и образовательных организаций «Развитие профессиональной деятельности концертмейстера» 36 часов очно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ГАУДПО МО «Институт развития образования»</w:t>
            </w: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Мурманск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Кочин Е.А.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 xml:space="preserve">Преподаватели по классу фортепиано, педагоги дополнительного образования "Образовательная деятельность преподавателя по классу фортепиано"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 xml:space="preserve"> 36 часов очно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«Институт развития образования»</w:t>
            </w: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Мурманск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Рогова Л.В.  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Курсы повышения квалификации "Оценка и анализ конкурсных выступлений" 72 часа в рамках "Международного конкурса-фестиваля исполнителей на музыкальных инструментах и вокального искусства по видеозаписям"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«Красноярский краевой научно-учебный центр кадров культуры»</w:t>
            </w: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г. Красноярск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Галаева А.И.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Жуколина Н.В.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Тигай Л.Н.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E3FA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Гунько Л.В.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Преподаватели вокально-хоровых дисциплин «Развитие профессиональной деятельности руководителей вокального коллектива»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t>«Институт развития образования»</w:t>
            </w: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Мурманск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Гунько Л.В.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КПК по ДОП:  «Расширение графических задач в натюрморте в условиях ДШИ»; «Развитие художественно-образного мышления у детей 10-12 лет на уроках композиции в ДШИ»;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«Особенности преподавания, роль и место натюрморта в системе обучения ДХШ и ДШИ»;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 xml:space="preserve">«История народной культуры и изобразительного 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искусства»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АНО ДПО «Научно-образовательный центр «Карьера» г. Волгоград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Елизарова Н.Е.;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Павлова А.В.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</w:tcPr>
          <w:p w:rsidR="009A39E6" w:rsidRPr="007E3FA2" w:rsidRDefault="009A39E6" w:rsidP="009A39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sz w:val="20"/>
                <w:szCs w:val="20"/>
              </w:rPr>
              <w:t>Планирование и организация семинаров, мастер-классов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Открытая городская научно-практическая конференция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«Инновационные подходы в повышении качества образования  обучающихся ДМШ, ДШИ»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02.03.2019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МБУ ДО ДМШ им. М.М. Сакадынца Мончегорск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Методическое совещание преподавателей в рамках ГМО.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Доклад на тему: «Работа концертмейстера. Аккомпанемент в классе фортепиано»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14.11.2018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"ДМШ им. Л.М. Буркова"                 г. Апатиты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Методическое совещание преподавателей в рамках ГМО.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Доклад на тему: «Музыка и здоровье» Антонова Е.А.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20.02.19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"ДМШ им. Л.М. Буркова"                 г. Апатиты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Методическое совещание преподавателей в рамках ГМО.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Доклад на тему: «Работа на уроке фортепиано с леворукими детьми» Базарова Н.Н.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17.04.2019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"ДМШ им. Л.М. Буркова"                 г. Апатиты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Методическое совещание преподавателей в рамках ГМО.</w:t>
            </w: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br/>
              <w:t>Доклад на тему: «Повышение мотивации у детей, обучающихся в ДМШ»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1 полугодие 2019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ДШИ г.Апатиты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Мастер-классы и концерты для преподавателей музыкального  отделения в рамках городской методической программы «Визиты мастерства»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"ДШИ им. А. С. Розанова"</w:t>
            </w:r>
          </w:p>
        </w:tc>
      </w:tr>
      <w:tr w:rsidR="009A39E6" w:rsidRPr="007E3FA2" w:rsidTr="00154205">
        <w:tc>
          <w:tcPr>
            <w:tcW w:w="56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FA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Мастер-классы для преподавателей художественного отделения в соответствии с графиком учебно-методического отдела МКИ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в течение года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A39E6" w:rsidRPr="007E3FA2" w:rsidRDefault="009A39E6" w:rsidP="009A3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E3FA2">
              <w:rPr>
                <w:rFonts w:ascii="Times New Roman" w:hAnsi="Times New Roman"/>
                <w:bCs/>
                <w:color w:val="000000"/>
                <w:sz w:val="20"/>
              </w:rPr>
              <w:t>"ДШИ им. А. С. Розанова"</w:t>
            </w:r>
          </w:p>
        </w:tc>
      </w:tr>
    </w:tbl>
    <w:p w:rsidR="00D84254" w:rsidRDefault="00D84254" w:rsidP="00E77F5D">
      <w:pPr>
        <w:spacing w:after="0"/>
        <w:rPr>
          <w:rFonts w:ascii="Times New Roman" w:hAnsi="Times New Roman"/>
          <w:b/>
          <w:sz w:val="8"/>
        </w:rPr>
      </w:pPr>
    </w:p>
    <w:p w:rsidR="00D84254" w:rsidRDefault="00D84254" w:rsidP="00E77F5D">
      <w:pPr>
        <w:spacing w:after="0"/>
        <w:rPr>
          <w:rFonts w:ascii="Times New Roman" w:hAnsi="Times New Roman"/>
          <w:b/>
          <w:sz w:val="8"/>
        </w:rPr>
      </w:pPr>
    </w:p>
    <w:p w:rsidR="00D84254" w:rsidRDefault="00D84254" w:rsidP="00E77F5D">
      <w:pPr>
        <w:spacing w:after="0"/>
        <w:rPr>
          <w:rFonts w:ascii="Times New Roman" w:hAnsi="Times New Roman"/>
          <w:b/>
          <w:sz w:val="8"/>
        </w:rPr>
      </w:pPr>
    </w:p>
    <w:p w:rsidR="00D84254" w:rsidRDefault="00D84254" w:rsidP="00E77F5D">
      <w:pPr>
        <w:spacing w:after="0"/>
        <w:rPr>
          <w:rFonts w:ascii="Times New Roman" w:hAnsi="Times New Roman"/>
          <w:b/>
          <w:sz w:val="8"/>
        </w:rPr>
      </w:pPr>
    </w:p>
    <w:p w:rsidR="00154205" w:rsidRDefault="0076322D" w:rsidP="00E77F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Зав</w:t>
      </w:r>
      <w:r w:rsidR="00154205">
        <w:rPr>
          <w:rFonts w:ascii="Times New Roman" w:hAnsi="Times New Roman"/>
          <w:b/>
          <w:bCs/>
        </w:rPr>
        <w:t>едующий</w:t>
      </w:r>
    </w:p>
    <w:p w:rsidR="0076322D" w:rsidRPr="00D84254" w:rsidRDefault="0076322D" w:rsidP="00E77F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структурным подразделением</w:t>
      </w:r>
      <w:r w:rsidRPr="000A3E76">
        <w:rPr>
          <w:rFonts w:ascii="Times New Roman" w:hAnsi="Times New Roman"/>
          <w:b/>
          <w:bCs/>
        </w:rPr>
        <w:t xml:space="preserve">               </w:t>
      </w:r>
      <w:r w:rsidR="00C4409E">
        <w:rPr>
          <w:rFonts w:ascii="Times New Roman" w:hAnsi="Times New Roman"/>
          <w:b/>
          <w:bCs/>
        </w:rPr>
        <w:t xml:space="preserve">   </w:t>
      </w:r>
      <w:r w:rsidRPr="000A3E76">
        <w:rPr>
          <w:rFonts w:ascii="Times New Roman" w:hAnsi="Times New Roman"/>
          <w:b/>
          <w:bCs/>
        </w:rPr>
        <w:t xml:space="preserve">                                </w:t>
      </w:r>
      <w:r>
        <w:rPr>
          <w:rFonts w:ascii="Times New Roman" w:hAnsi="Times New Roman"/>
          <w:b/>
          <w:bCs/>
        </w:rPr>
        <w:t xml:space="preserve">                        </w:t>
      </w:r>
      <w:r w:rsidRPr="000A3E76">
        <w:rPr>
          <w:rFonts w:ascii="Times New Roman" w:hAnsi="Times New Roman"/>
          <w:b/>
          <w:bCs/>
        </w:rPr>
        <w:t xml:space="preserve">   Жуколина Н.В.</w:t>
      </w:r>
    </w:p>
    <w:sectPr w:rsidR="0076322D" w:rsidRPr="00D84254" w:rsidSect="00D84254">
      <w:footerReference w:type="default" r:id="rId9"/>
      <w:pgSz w:w="11906" w:h="16838"/>
      <w:pgMar w:top="426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84" w:rsidRDefault="00F03484" w:rsidP="00D84254">
      <w:pPr>
        <w:spacing w:after="0" w:line="240" w:lineRule="auto"/>
      </w:pPr>
      <w:r>
        <w:separator/>
      </w:r>
    </w:p>
  </w:endnote>
  <w:endnote w:type="continuationSeparator" w:id="1">
    <w:p w:rsidR="00F03484" w:rsidRDefault="00F03484" w:rsidP="00D8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617"/>
      <w:docPartObj>
        <w:docPartGallery w:val="Page Numbers (Bottom of Page)"/>
        <w:docPartUnique/>
      </w:docPartObj>
    </w:sdtPr>
    <w:sdtContent>
      <w:p w:rsidR="00D84254" w:rsidRDefault="006E046C">
        <w:pPr>
          <w:pStyle w:val="aa"/>
          <w:jc w:val="right"/>
        </w:pPr>
        <w:fldSimple w:instr=" PAGE   \* MERGEFORMAT ">
          <w:r w:rsidR="00154205">
            <w:rPr>
              <w:noProof/>
            </w:rPr>
            <w:t>1</w:t>
          </w:r>
        </w:fldSimple>
      </w:p>
    </w:sdtContent>
  </w:sdt>
  <w:p w:rsidR="00D84254" w:rsidRDefault="00D842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84" w:rsidRDefault="00F03484" w:rsidP="00D84254">
      <w:pPr>
        <w:spacing w:after="0" w:line="240" w:lineRule="auto"/>
      </w:pPr>
      <w:r>
        <w:separator/>
      </w:r>
    </w:p>
  </w:footnote>
  <w:footnote w:type="continuationSeparator" w:id="1">
    <w:p w:rsidR="00F03484" w:rsidRDefault="00F03484" w:rsidP="00D8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401"/>
    <w:multiLevelType w:val="hybridMultilevel"/>
    <w:tmpl w:val="40881268"/>
    <w:lvl w:ilvl="0" w:tplc="FD4AB39E">
      <w:start w:val="1"/>
      <w:numFmt w:val="bullet"/>
      <w:lvlText w:val="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C163D"/>
    <w:multiLevelType w:val="hybridMultilevel"/>
    <w:tmpl w:val="A822A6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6E7F"/>
    <w:multiLevelType w:val="hybridMultilevel"/>
    <w:tmpl w:val="9EE43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8B31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A5B47"/>
    <w:multiLevelType w:val="hybridMultilevel"/>
    <w:tmpl w:val="E7984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9130B"/>
    <w:multiLevelType w:val="hybridMultilevel"/>
    <w:tmpl w:val="66CC34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66FA2"/>
    <w:multiLevelType w:val="hybridMultilevel"/>
    <w:tmpl w:val="AB66E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95FE0"/>
    <w:multiLevelType w:val="hybridMultilevel"/>
    <w:tmpl w:val="C6FA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B6A54"/>
    <w:multiLevelType w:val="hybridMultilevel"/>
    <w:tmpl w:val="3A400D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8B54794"/>
    <w:multiLevelType w:val="hybridMultilevel"/>
    <w:tmpl w:val="4DA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4F08"/>
    <w:multiLevelType w:val="hybridMultilevel"/>
    <w:tmpl w:val="2BC69B4C"/>
    <w:lvl w:ilvl="0" w:tplc="CF3833F2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4D35"/>
    <w:multiLevelType w:val="hybridMultilevel"/>
    <w:tmpl w:val="DA4E9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261D3"/>
    <w:multiLevelType w:val="hybridMultilevel"/>
    <w:tmpl w:val="33A21DC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0604B60"/>
    <w:multiLevelType w:val="hybridMultilevel"/>
    <w:tmpl w:val="87C4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F66E0"/>
    <w:multiLevelType w:val="hybridMultilevel"/>
    <w:tmpl w:val="3A426AC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94D1DB7"/>
    <w:multiLevelType w:val="hybridMultilevel"/>
    <w:tmpl w:val="74C89A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6E3AA8"/>
    <w:multiLevelType w:val="hybridMultilevel"/>
    <w:tmpl w:val="547CA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8B31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961B3"/>
    <w:multiLevelType w:val="hybridMultilevel"/>
    <w:tmpl w:val="A79EF214"/>
    <w:lvl w:ilvl="0" w:tplc="8B12DB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017F1"/>
    <w:multiLevelType w:val="hybridMultilevel"/>
    <w:tmpl w:val="BCFA6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B1A"/>
    <w:rsid w:val="0000256C"/>
    <w:rsid w:val="00011FD0"/>
    <w:rsid w:val="000226AC"/>
    <w:rsid w:val="0002353A"/>
    <w:rsid w:val="00026DD4"/>
    <w:rsid w:val="00037EB4"/>
    <w:rsid w:val="0007240D"/>
    <w:rsid w:val="000725D9"/>
    <w:rsid w:val="000A3E76"/>
    <w:rsid w:val="000B1412"/>
    <w:rsid w:val="000B7A82"/>
    <w:rsid w:val="000C5E09"/>
    <w:rsid w:val="000E4CBC"/>
    <w:rsid w:val="000E7F24"/>
    <w:rsid w:val="000F521B"/>
    <w:rsid w:val="0010739F"/>
    <w:rsid w:val="00107441"/>
    <w:rsid w:val="0011298D"/>
    <w:rsid w:val="00140401"/>
    <w:rsid w:val="00154205"/>
    <w:rsid w:val="00157103"/>
    <w:rsid w:val="00187612"/>
    <w:rsid w:val="0019724C"/>
    <w:rsid w:val="001B77F8"/>
    <w:rsid w:val="001C2188"/>
    <w:rsid w:val="001D0B16"/>
    <w:rsid w:val="001E332B"/>
    <w:rsid w:val="001E7899"/>
    <w:rsid w:val="001F5AEA"/>
    <w:rsid w:val="001F64B6"/>
    <w:rsid w:val="00203686"/>
    <w:rsid w:val="002160A3"/>
    <w:rsid w:val="002225A0"/>
    <w:rsid w:val="0026664C"/>
    <w:rsid w:val="002938C0"/>
    <w:rsid w:val="00297B23"/>
    <w:rsid w:val="002C2158"/>
    <w:rsid w:val="002F15F4"/>
    <w:rsid w:val="002F3314"/>
    <w:rsid w:val="00326CE9"/>
    <w:rsid w:val="00346C9C"/>
    <w:rsid w:val="003572EA"/>
    <w:rsid w:val="003574DB"/>
    <w:rsid w:val="00376A67"/>
    <w:rsid w:val="00395EEE"/>
    <w:rsid w:val="003B6750"/>
    <w:rsid w:val="003B7FBD"/>
    <w:rsid w:val="003D405F"/>
    <w:rsid w:val="004109FD"/>
    <w:rsid w:val="0042212C"/>
    <w:rsid w:val="00426603"/>
    <w:rsid w:val="0045378F"/>
    <w:rsid w:val="00460BFD"/>
    <w:rsid w:val="00471AE0"/>
    <w:rsid w:val="00473DBE"/>
    <w:rsid w:val="00496845"/>
    <w:rsid w:val="00496BAE"/>
    <w:rsid w:val="004A1A2F"/>
    <w:rsid w:val="004A7C37"/>
    <w:rsid w:val="004B4FB6"/>
    <w:rsid w:val="004D1FD1"/>
    <w:rsid w:val="004D700B"/>
    <w:rsid w:val="004D7A75"/>
    <w:rsid w:val="004E2CAD"/>
    <w:rsid w:val="0051603E"/>
    <w:rsid w:val="00517A5A"/>
    <w:rsid w:val="005501BC"/>
    <w:rsid w:val="005520E7"/>
    <w:rsid w:val="00555464"/>
    <w:rsid w:val="00572B4F"/>
    <w:rsid w:val="00573DE3"/>
    <w:rsid w:val="005932D8"/>
    <w:rsid w:val="005A4095"/>
    <w:rsid w:val="005A61FE"/>
    <w:rsid w:val="005C6971"/>
    <w:rsid w:val="00623742"/>
    <w:rsid w:val="00624207"/>
    <w:rsid w:val="006311A0"/>
    <w:rsid w:val="00635B91"/>
    <w:rsid w:val="00646E40"/>
    <w:rsid w:val="006564DB"/>
    <w:rsid w:val="00667C92"/>
    <w:rsid w:val="0068730D"/>
    <w:rsid w:val="00690680"/>
    <w:rsid w:val="006A38C8"/>
    <w:rsid w:val="006A3B77"/>
    <w:rsid w:val="006A7B4E"/>
    <w:rsid w:val="006B02D2"/>
    <w:rsid w:val="006E046C"/>
    <w:rsid w:val="006E04FC"/>
    <w:rsid w:val="00702664"/>
    <w:rsid w:val="00705EC4"/>
    <w:rsid w:val="007061C3"/>
    <w:rsid w:val="00710E5D"/>
    <w:rsid w:val="00730E47"/>
    <w:rsid w:val="00732C6B"/>
    <w:rsid w:val="00751CC0"/>
    <w:rsid w:val="00755C62"/>
    <w:rsid w:val="0076322D"/>
    <w:rsid w:val="00770A52"/>
    <w:rsid w:val="00773668"/>
    <w:rsid w:val="007818F4"/>
    <w:rsid w:val="00782E0F"/>
    <w:rsid w:val="00794308"/>
    <w:rsid w:val="007A52A4"/>
    <w:rsid w:val="007A58B6"/>
    <w:rsid w:val="007A5CEB"/>
    <w:rsid w:val="007C21DB"/>
    <w:rsid w:val="007C2FD2"/>
    <w:rsid w:val="007D378E"/>
    <w:rsid w:val="007E3FA2"/>
    <w:rsid w:val="007E63AD"/>
    <w:rsid w:val="007E6D21"/>
    <w:rsid w:val="00806875"/>
    <w:rsid w:val="00815813"/>
    <w:rsid w:val="008223B0"/>
    <w:rsid w:val="00841915"/>
    <w:rsid w:val="00847ABF"/>
    <w:rsid w:val="00882C15"/>
    <w:rsid w:val="00882CB7"/>
    <w:rsid w:val="008B10A9"/>
    <w:rsid w:val="008B148D"/>
    <w:rsid w:val="008B2C16"/>
    <w:rsid w:val="008C562B"/>
    <w:rsid w:val="008E6812"/>
    <w:rsid w:val="0090496C"/>
    <w:rsid w:val="0092026F"/>
    <w:rsid w:val="00937D80"/>
    <w:rsid w:val="0095078E"/>
    <w:rsid w:val="00987EBD"/>
    <w:rsid w:val="00992196"/>
    <w:rsid w:val="00992DF1"/>
    <w:rsid w:val="009A141B"/>
    <w:rsid w:val="009A3129"/>
    <w:rsid w:val="009A39E6"/>
    <w:rsid w:val="009B03F0"/>
    <w:rsid w:val="009D3F0E"/>
    <w:rsid w:val="009E2CF9"/>
    <w:rsid w:val="009F521D"/>
    <w:rsid w:val="00A026E5"/>
    <w:rsid w:val="00A060F5"/>
    <w:rsid w:val="00A171F3"/>
    <w:rsid w:val="00A21A15"/>
    <w:rsid w:val="00A34AE0"/>
    <w:rsid w:val="00A53518"/>
    <w:rsid w:val="00A559AC"/>
    <w:rsid w:val="00A74568"/>
    <w:rsid w:val="00A82C1E"/>
    <w:rsid w:val="00A954F1"/>
    <w:rsid w:val="00AA403C"/>
    <w:rsid w:val="00AB2E8A"/>
    <w:rsid w:val="00AB5D2B"/>
    <w:rsid w:val="00AC0547"/>
    <w:rsid w:val="00AE58A5"/>
    <w:rsid w:val="00B10974"/>
    <w:rsid w:val="00B24373"/>
    <w:rsid w:val="00B24BFA"/>
    <w:rsid w:val="00B26AC3"/>
    <w:rsid w:val="00B76617"/>
    <w:rsid w:val="00B878BF"/>
    <w:rsid w:val="00B87A3A"/>
    <w:rsid w:val="00BE6EF6"/>
    <w:rsid w:val="00BF356D"/>
    <w:rsid w:val="00C27CEA"/>
    <w:rsid w:val="00C335C7"/>
    <w:rsid w:val="00C4409E"/>
    <w:rsid w:val="00C567E2"/>
    <w:rsid w:val="00C770CA"/>
    <w:rsid w:val="00C8708F"/>
    <w:rsid w:val="00C94467"/>
    <w:rsid w:val="00CB3499"/>
    <w:rsid w:val="00CF5D5C"/>
    <w:rsid w:val="00D02E03"/>
    <w:rsid w:val="00D17C14"/>
    <w:rsid w:val="00D258B5"/>
    <w:rsid w:val="00D265D6"/>
    <w:rsid w:val="00D3027F"/>
    <w:rsid w:val="00D30AA2"/>
    <w:rsid w:val="00D357B5"/>
    <w:rsid w:val="00D40D5F"/>
    <w:rsid w:val="00D515D0"/>
    <w:rsid w:val="00D53A3A"/>
    <w:rsid w:val="00D62C6E"/>
    <w:rsid w:val="00D65677"/>
    <w:rsid w:val="00D661AC"/>
    <w:rsid w:val="00D66B18"/>
    <w:rsid w:val="00D73E9A"/>
    <w:rsid w:val="00D7679A"/>
    <w:rsid w:val="00D8396F"/>
    <w:rsid w:val="00D8402B"/>
    <w:rsid w:val="00D84254"/>
    <w:rsid w:val="00D86335"/>
    <w:rsid w:val="00D94800"/>
    <w:rsid w:val="00DA25D2"/>
    <w:rsid w:val="00DA3D44"/>
    <w:rsid w:val="00DB1DB9"/>
    <w:rsid w:val="00DB30AA"/>
    <w:rsid w:val="00DB3A66"/>
    <w:rsid w:val="00DB5033"/>
    <w:rsid w:val="00E14C44"/>
    <w:rsid w:val="00E257EF"/>
    <w:rsid w:val="00E2708B"/>
    <w:rsid w:val="00E34F22"/>
    <w:rsid w:val="00E50718"/>
    <w:rsid w:val="00E64405"/>
    <w:rsid w:val="00E6502F"/>
    <w:rsid w:val="00E776F3"/>
    <w:rsid w:val="00E77F5D"/>
    <w:rsid w:val="00E842BD"/>
    <w:rsid w:val="00EA25F7"/>
    <w:rsid w:val="00EA2633"/>
    <w:rsid w:val="00EB76BB"/>
    <w:rsid w:val="00EC3217"/>
    <w:rsid w:val="00EE3C6D"/>
    <w:rsid w:val="00EE5187"/>
    <w:rsid w:val="00F03484"/>
    <w:rsid w:val="00F0374F"/>
    <w:rsid w:val="00F14044"/>
    <w:rsid w:val="00F21F1B"/>
    <w:rsid w:val="00F2369F"/>
    <w:rsid w:val="00F25C19"/>
    <w:rsid w:val="00F27B1D"/>
    <w:rsid w:val="00F54020"/>
    <w:rsid w:val="00FA7B0F"/>
    <w:rsid w:val="00FB2A7E"/>
    <w:rsid w:val="00FB5427"/>
    <w:rsid w:val="00FE4A5C"/>
    <w:rsid w:val="00FF1EFE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690680"/>
    <w:pPr>
      <w:ind w:left="720"/>
      <w:contextualSpacing/>
    </w:pPr>
  </w:style>
  <w:style w:type="table" w:styleId="a4">
    <w:name w:val="Table Grid"/>
    <w:basedOn w:val="a1"/>
    <w:uiPriority w:val="99"/>
    <w:rsid w:val="00751CC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373e324b39">
    <w:name w:val="Б11а30з37о3eв32ы4bй39"/>
    <w:rsid w:val="00992DF1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992DF1"/>
    <w:pPr>
      <w:suppressLineNumbers/>
    </w:pPr>
  </w:style>
  <w:style w:type="paragraph" w:customStyle="1" w:styleId="Default">
    <w:name w:val="Default"/>
    <w:rsid w:val="00EE3C6D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C321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E4A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8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425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8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2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ds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A680-77B2-4E3A-8652-854EC03D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5427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2017-09-28T12:36:00Z</cp:lastPrinted>
  <dcterms:created xsi:type="dcterms:W3CDTF">2018-10-30T10:15:00Z</dcterms:created>
  <dcterms:modified xsi:type="dcterms:W3CDTF">2018-10-30T10:18:00Z</dcterms:modified>
</cp:coreProperties>
</file>